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0DFF" w:rsidRPr="00FA25AE" w:rsidRDefault="00825BAD" w:rsidP="00DC368B">
      <w:pPr>
        <w:pStyle w:val="Heading1"/>
        <w:spacing w:line="360" w:lineRule="auto"/>
        <w:rPr>
          <w:rFonts w:asciiTheme="minorHAnsi" w:hAnsiTheme="minorHAnsi"/>
        </w:rPr>
      </w:pPr>
      <w:bookmarkStart w:id="0" w:name="_GoBack"/>
      <w:bookmarkEnd w:id="0"/>
      <w:r w:rsidRPr="00FA25AE">
        <w:rPr>
          <w:rFonts w:asciiTheme="minorHAnsi" w:hAnsiTheme="minorHAnsi"/>
        </w:rPr>
        <w:t xml:space="preserve">Radioactivity </w:t>
      </w:r>
    </w:p>
    <w:p w:rsidR="00EA0DFF" w:rsidRPr="00FA25AE" w:rsidRDefault="00EA0DFF" w:rsidP="00DC368B">
      <w:pPr>
        <w:pStyle w:val="Heading2"/>
        <w:spacing w:line="360" w:lineRule="auto"/>
        <w:rPr>
          <w:rFonts w:asciiTheme="minorHAnsi" w:hAnsiTheme="minorHAnsi"/>
        </w:rPr>
      </w:pPr>
      <w:r w:rsidRPr="00FA25AE">
        <w:rPr>
          <w:rFonts w:asciiTheme="minorHAnsi" w:hAnsiTheme="minorHAnsi"/>
        </w:rPr>
        <w:t>Stable and unstable nuclei</w:t>
      </w:r>
    </w:p>
    <w:p w:rsidR="00DC368B" w:rsidRPr="00FA25AE" w:rsidRDefault="00DC368B" w:rsidP="00DC368B">
      <w:pPr>
        <w:spacing w:line="360" w:lineRule="auto"/>
      </w:pPr>
      <w:r w:rsidRPr="00FA25AE">
        <w:t>Stable nuclei of low mass have approximately equal numbers of neutrons and protons. The trend we can see in the diagram is that the ratio of neutrons to protons increases for the larger stable nuclei.</w:t>
      </w:r>
    </w:p>
    <w:p w:rsidR="00DC368B" w:rsidRPr="00FA25AE" w:rsidRDefault="00DC368B" w:rsidP="00DC368B">
      <w:pPr>
        <w:spacing w:line="360" w:lineRule="auto"/>
      </w:pPr>
      <w:r w:rsidRPr="00FA25AE">
        <w:t xml:space="preserve">We can explain this by considering the repulsive electrostatic force between protons and the attractive nuclear force between the nucleons. As the number of protons increases, more neutrons are needed to overcome the </w:t>
      </w:r>
      <w:r w:rsidR="00EC3E27" w:rsidRPr="00FA25AE">
        <w:t>coulomb</w:t>
      </w:r>
      <w:r w:rsidRPr="00FA25AE">
        <w:t xml:space="preserve"> repulsion. Eventually, as more protons are added, the repulsion becomes too great and the addition of more neutrons </w:t>
      </w:r>
      <w:r w:rsidR="00D370E2" w:rsidRPr="00FA25AE">
        <w:t xml:space="preserve">cannot </w:t>
      </w:r>
      <w:r w:rsidRPr="00FA25AE">
        <w:t xml:space="preserve">make the nuclei stable. </w:t>
      </w:r>
      <w:r w:rsidR="00C87B31">
        <w:t xml:space="preserve"> </w:t>
      </w:r>
      <w:r w:rsidRPr="00FA25AE">
        <w:t>The key to explaining this is that the electrostatic force is long-range, while the nuclear force is short-range</w:t>
      </w:r>
      <w:r w:rsidR="00D72FA2" w:rsidRPr="00FA25AE">
        <w:t xml:space="preserve">, effectively acting on adjacent nucleons.  </w:t>
      </w:r>
    </w:p>
    <w:p w:rsidR="00EA0DFF" w:rsidRPr="00FA25AE" w:rsidRDefault="005663DC" w:rsidP="00DC368B">
      <w:pPr>
        <w:spacing w:after="0" w:line="360" w:lineRule="auto"/>
        <w:jc w:val="center"/>
      </w:pPr>
      <w:r w:rsidRPr="00FA25AE">
        <w:rPr>
          <w:noProof/>
          <w:lang w:eastAsia="en-AU"/>
        </w:rPr>
        <w:drawing>
          <wp:inline distT="0" distB="0" distL="0" distR="0">
            <wp:extent cx="3495675" cy="3581400"/>
            <wp:effectExtent l="0" t="0" r="9525" b="0"/>
            <wp:docPr id="2" name="Picture 2" descr="http://algebralab.com/img/5cb2c6e6-0c3d-4a4a-919a-30f7c103c41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gebralab.com/img/5cb2c6e6-0c3d-4a4a-919a-30f7c103c41d.gif"/>
                    <pic:cNvPicPr>
                      <a:picLocks noChangeAspect="1" noChangeArrowheads="1"/>
                    </pic:cNvPicPr>
                  </pic:nvPicPr>
                  <pic:blipFill rotWithShape="1">
                    <a:blip r:embed="rId9">
                      <a:extLst>
                        <a:ext uri="{28A0092B-C50C-407E-A947-70E740481C1C}">
                          <a14:useLocalDpi xmlns:a14="http://schemas.microsoft.com/office/drawing/2010/main" val="0"/>
                        </a:ext>
                      </a:extLst>
                    </a:blip>
                    <a:srcRect b="4569"/>
                    <a:stretch/>
                  </pic:blipFill>
                  <pic:spPr bwMode="auto">
                    <a:xfrm>
                      <a:off x="0" y="0"/>
                      <a:ext cx="3495675" cy="3581400"/>
                    </a:xfrm>
                    <a:prstGeom prst="rect">
                      <a:avLst/>
                    </a:prstGeom>
                    <a:noFill/>
                    <a:ln>
                      <a:noFill/>
                    </a:ln>
                    <a:extLst>
                      <a:ext uri="{53640926-AAD7-44D8-BBD7-CCE9431645EC}">
                        <a14:shadowObscured xmlns:a14="http://schemas.microsoft.com/office/drawing/2010/main"/>
                      </a:ext>
                    </a:extLst>
                  </pic:spPr>
                </pic:pic>
              </a:graphicData>
            </a:graphic>
          </wp:inline>
        </w:drawing>
      </w:r>
    </w:p>
    <w:p w:rsidR="00EC3E27" w:rsidRPr="00FA25AE" w:rsidRDefault="00EC3E27" w:rsidP="00EC3E27">
      <w:pPr>
        <w:pStyle w:val="Heading3"/>
        <w:rPr>
          <w:rFonts w:asciiTheme="minorHAnsi" w:hAnsiTheme="minorHAnsi"/>
        </w:rPr>
      </w:pPr>
      <w:r w:rsidRPr="00FA25AE">
        <w:rPr>
          <w:rFonts w:asciiTheme="minorHAnsi" w:hAnsiTheme="minorHAnsi"/>
        </w:rPr>
        <w:t>Features of stable nuclei</w:t>
      </w:r>
    </w:p>
    <w:p w:rsidR="00EC3E27" w:rsidRPr="00FA25AE" w:rsidRDefault="00EC3E27" w:rsidP="00EC3E27">
      <w:pPr>
        <w:pStyle w:val="ListParagraph"/>
        <w:numPr>
          <w:ilvl w:val="0"/>
          <w:numId w:val="18"/>
        </w:numPr>
        <w:spacing w:line="360" w:lineRule="auto"/>
      </w:pPr>
      <w:r w:rsidRPr="00FA25AE">
        <w:t>No stable nuclei exist past Z=83.</w:t>
      </w:r>
    </w:p>
    <w:p w:rsidR="00EC3E27" w:rsidRPr="00FA25AE" w:rsidRDefault="00EC3E27" w:rsidP="00EC3E27">
      <w:pPr>
        <w:pStyle w:val="ListParagraph"/>
        <w:numPr>
          <w:ilvl w:val="0"/>
          <w:numId w:val="18"/>
        </w:numPr>
        <w:spacing w:line="360" w:lineRule="auto"/>
      </w:pPr>
      <w:r w:rsidRPr="00FA25AE">
        <w:t>Stable lower mass nuclei have approximately equal numbers of protons and neutrons</w:t>
      </w:r>
    </w:p>
    <w:p w:rsidR="00EC3E27" w:rsidRPr="00FA25AE" w:rsidRDefault="00EC3E27" w:rsidP="00EC3E27">
      <w:pPr>
        <w:pStyle w:val="ListParagraph"/>
        <w:numPr>
          <w:ilvl w:val="0"/>
          <w:numId w:val="18"/>
        </w:numPr>
        <w:spacing w:line="360" w:lineRule="auto"/>
      </w:pPr>
      <w:r w:rsidRPr="00FA25AE">
        <w:t xml:space="preserve">Stable larger mass nuclei have </w:t>
      </w:r>
      <w:r w:rsidR="009E2E15" w:rsidRPr="00FA25AE">
        <w:t>more</w:t>
      </w:r>
      <w:r w:rsidRPr="00FA25AE">
        <w:t xml:space="preserve"> </w:t>
      </w:r>
      <w:r w:rsidR="009E2E15" w:rsidRPr="00FA25AE">
        <w:t>neutrons</w:t>
      </w:r>
      <w:r w:rsidRPr="00FA25AE">
        <w:t xml:space="preserve"> than </w:t>
      </w:r>
      <w:r w:rsidR="009E2E15" w:rsidRPr="00FA25AE">
        <w:t>protons</w:t>
      </w:r>
    </w:p>
    <w:p w:rsidR="00EC3E27" w:rsidRPr="00FA25AE" w:rsidRDefault="00EC3E27" w:rsidP="00EC3E27">
      <w:pPr>
        <w:pStyle w:val="ListParagraph"/>
        <w:numPr>
          <w:ilvl w:val="0"/>
          <w:numId w:val="18"/>
        </w:numPr>
        <w:spacing w:line="360" w:lineRule="auto"/>
      </w:pPr>
      <w:r w:rsidRPr="00FA25AE">
        <w:t>No stable nuclei with more protons than neutrons</w:t>
      </w:r>
    </w:p>
    <w:p w:rsidR="00EA0DFF" w:rsidRPr="00FA25AE" w:rsidRDefault="00EA0DFF" w:rsidP="00F069CC">
      <w:pPr>
        <w:pStyle w:val="Heading3"/>
        <w:rPr>
          <w:rFonts w:asciiTheme="minorHAnsi" w:hAnsiTheme="minorHAnsi"/>
        </w:rPr>
      </w:pPr>
      <w:r w:rsidRPr="00FA25AE">
        <w:rPr>
          <w:rFonts w:asciiTheme="minorHAnsi" w:hAnsiTheme="minorHAnsi"/>
        </w:rPr>
        <w:t>Types of decay of unstable nuclei</w:t>
      </w:r>
    </w:p>
    <w:p w:rsidR="00EA0DFF" w:rsidRPr="00FA25AE" w:rsidRDefault="00D72FA2" w:rsidP="00DC368B">
      <w:pPr>
        <w:spacing w:after="0" w:line="360" w:lineRule="auto"/>
      </w:pPr>
      <w:r w:rsidRPr="00FA25AE">
        <w:t>We will be looking at four types of decay:</w:t>
      </w:r>
    </w:p>
    <w:p w:rsidR="00D72FA2" w:rsidRPr="00FA25AE" w:rsidRDefault="00D72FA2" w:rsidP="00D72FA2">
      <w:pPr>
        <w:pStyle w:val="ListParagraph"/>
        <w:numPr>
          <w:ilvl w:val="0"/>
          <w:numId w:val="16"/>
        </w:numPr>
        <w:spacing w:after="0" w:line="360" w:lineRule="auto"/>
      </w:pPr>
      <w:r w:rsidRPr="00FA25AE">
        <w:t xml:space="preserve">Alpha </w:t>
      </w:r>
      <m:oMath>
        <m:r>
          <w:rPr>
            <w:rFonts w:ascii="Cambria Math" w:hAnsi="Cambria Math"/>
          </w:rPr>
          <m:t>(α)</m:t>
        </m:r>
      </m:oMath>
      <w:r w:rsidR="00F269F3" w:rsidRPr="00FA25AE">
        <w:t xml:space="preserve"> decay </w:t>
      </w:r>
    </w:p>
    <w:p w:rsidR="00D72FA2" w:rsidRPr="00FA25AE" w:rsidRDefault="00D72FA2" w:rsidP="00D72FA2">
      <w:pPr>
        <w:pStyle w:val="ListParagraph"/>
        <w:numPr>
          <w:ilvl w:val="0"/>
          <w:numId w:val="16"/>
        </w:numPr>
        <w:spacing w:after="0" w:line="360" w:lineRule="auto"/>
      </w:pPr>
      <w:r w:rsidRPr="00FA25AE">
        <w:t>Beta minus (</w:t>
      </w:r>
      <m:oMath>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m:t>
        </m:r>
      </m:oMath>
      <w:r w:rsidR="00F269F3" w:rsidRPr="00FA25AE">
        <w:t xml:space="preserve"> decay</w:t>
      </w:r>
    </w:p>
    <w:p w:rsidR="00F269F3" w:rsidRPr="00FA25AE" w:rsidRDefault="00F269F3" w:rsidP="00F269F3">
      <w:pPr>
        <w:pStyle w:val="ListParagraph"/>
        <w:numPr>
          <w:ilvl w:val="0"/>
          <w:numId w:val="16"/>
        </w:numPr>
        <w:spacing w:after="0" w:line="360" w:lineRule="auto"/>
      </w:pPr>
      <w:r w:rsidRPr="00FA25AE">
        <w:t>Beta plus (</w:t>
      </w:r>
      <m:oMath>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m:t>
        </m:r>
      </m:oMath>
      <w:r w:rsidRPr="00FA25AE">
        <w:t xml:space="preserve"> decay</w:t>
      </w:r>
    </w:p>
    <w:p w:rsidR="00F269F3" w:rsidRPr="00FA25AE" w:rsidRDefault="00876C48" w:rsidP="00D72FA2">
      <w:pPr>
        <w:pStyle w:val="ListParagraph"/>
        <w:numPr>
          <w:ilvl w:val="0"/>
          <w:numId w:val="16"/>
        </w:numPr>
        <w:spacing w:after="0" w:line="360" w:lineRule="auto"/>
      </w:pPr>
      <w:r>
        <w:t>Spontaneous f</w:t>
      </w:r>
      <w:r w:rsidR="00F269F3" w:rsidRPr="00FA25AE">
        <w:t>ission</w:t>
      </w:r>
    </w:p>
    <w:p w:rsidR="00EA0DFF" w:rsidRPr="00FA25AE" w:rsidRDefault="00EA0DFF" w:rsidP="00EC3E27">
      <w:pPr>
        <w:pStyle w:val="Heading3"/>
        <w:rPr>
          <w:rFonts w:asciiTheme="minorHAnsi" w:hAnsiTheme="minorHAnsi"/>
        </w:rPr>
      </w:pPr>
      <w:r w:rsidRPr="00FA25AE">
        <w:rPr>
          <w:rFonts w:asciiTheme="minorHAnsi" w:hAnsiTheme="minorHAnsi"/>
        </w:rPr>
        <w:lastRenderedPageBreak/>
        <w:t>Alpha decay</w:t>
      </w:r>
    </w:p>
    <w:p w:rsidR="00871F0D" w:rsidRPr="00FA25AE" w:rsidRDefault="009E2E15" w:rsidP="00DC368B">
      <w:pPr>
        <w:spacing w:after="0" w:line="360" w:lineRule="auto"/>
      </w:pPr>
      <w:r w:rsidRPr="00FA25AE">
        <w:t xml:space="preserve">Alpha decay occurs for heavy unstable nuclei with Z &gt; 83. Due to the high binding energy of the alpha particle, </w:t>
      </w:r>
      <w:r w:rsidR="00871F0D" w:rsidRPr="00FA25AE">
        <w:t>the emission of the helium nuclei is often energetically favoured</w:t>
      </w:r>
      <w:r w:rsidR="00104AF9" w:rsidRPr="00FA25AE">
        <w:t>.</w:t>
      </w:r>
      <w:r w:rsidR="00AE235D" w:rsidRPr="00FA25AE">
        <w:t xml:space="preserve"> The daughter nucleus will be more stable than the parent nucleus, but it may still be unstable and decay further.</w:t>
      </w:r>
      <w:r w:rsidR="001621CF" w:rsidRPr="00FA25AE">
        <w:t xml:space="preserve"> </w:t>
      </w:r>
      <w:r w:rsidR="00871F0D" w:rsidRPr="00FA25AE">
        <w:t>The general equation of an alpha decay is:</w:t>
      </w:r>
    </w:p>
    <w:p w:rsidR="00871F0D" w:rsidRPr="00FA25AE" w:rsidRDefault="00C447E6" w:rsidP="00DC368B">
      <w:pPr>
        <w:spacing w:after="0" w:line="360" w:lineRule="auto"/>
        <w:rPr>
          <w:sz w:val="32"/>
          <w:szCs w:val="32"/>
        </w:rPr>
      </w:pPr>
      <m:oMathPara>
        <m:oMath>
          <m:sPre>
            <m:sPrePr>
              <m:ctrlPr>
                <w:rPr>
                  <w:rFonts w:ascii="Cambria Math" w:hAnsi="Cambria Math"/>
                  <w:i/>
                  <w:sz w:val="32"/>
                  <w:szCs w:val="32"/>
                </w:rPr>
              </m:ctrlPr>
            </m:sPrePr>
            <m:sub>
              <m:r>
                <w:rPr>
                  <w:rFonts w:ascii="Cambria Math" w:hAnsi="Cambria Math"/>
                  <w:sz w:val="32"/>
                  <w:szCs w:val="32"/>
                </w:rPr>
                <m:t>Z</m:t>
              </m:r>
            </m:sub>
            <m:sup>
              <m:r>
                <w:rPr>
                  <w:rFonts w:ascii="Cambria Math" w:hAnsi="Cambria Math"/>
                  <w:sz w:val="32"/>
                  <w:szCs w:val="32"/>
                </w:rPr>
                <m:t>A</m:t>
              </m:r>
            </m:sup>
            <m:e>
              <m:r>
                <w:rPr>
                  <w:rFonts w:ascii="Cambria Math" w:hAnsi="Cambria Math"/>
                  <w:sz w:val="32"/>
                  <w:szCs w:val="32"/>
                </w:rPr>
                <m:t>X</m:t>
              </m:r>
            </m:e>
          </m:sPre>
          <m:r>
            <w:rPr>
              <w:rFonts w:ascii="Cambria Math" w:hAnsi="Cambria Math"/>
              <w:sz w:val="32"/>
              <w:szCs w:val="32"/>
            </w:rPr>
            <m:t>→</m:t>
          </m:r>
          <m:sPre>
            <m:sPrePr>
              <m:ctrlPr>
                <w:rPr>
                  <w:rFonts w:ascii="Cambria Math" w:hAnsi="Cambria Math"/>
                  <w:i/>
                  <w:sz w:val="32"/>
                  <w:szCs w:val="32"/>
                </w:rPr>
              </m:ctrlPr>
            </m:sPrePr>
            <m:sub>
              <m:r>
                <w:rPr>
                  <w:rFonts w:ascii="Cambria Math" w:hAnsi="Cambria Math"/>
                  <w:sz w:val="32"/>
                  <w:szCs w:val="32"/>
                </w:rPr>
                <m:t>Z-2</m:t>
              </m:r>
            </m:sub>
            <m:sup>
              <m:r>
                <w:rPr>
                  <w:rFonts w:ascii="Cambria Math" w:hAnsi="Cambria Math"/>
                  <w:sz w:val="32"/>
                  <w:szCs w:val="32"/>
                </w:rPr>
                <m:t>A-4</m:t>
              </m:r>
            </m:sup>
            <m:e>
              <m:r>
                <w:rPr>
                  <w:rFonts w:ascii="Cambria Math" w:hAnsi="Cambria Math"/>
                  <w:sz w:val="32"/>
                  <w:szCs w:val="32"/>
                </w:rPr>
                <m:t>Y+</m:t>
              </m:r>
            </m:e>
          </m:sPre>
          <m:r>
            <w:rPr>
              <w:rFonts w:ascii="Cambria Math" w:hAnsi="Cambria Math"/>
              <w:sz w:val="32"/>
              <w:szCs w:val="32"/>
            </w:rPr>
            <m:t>α</m:t>
          </m:r>
        </m:oMath>
      </m:oMathPara>
    </w:p>
    <w:p w:rsidR="00AE235D" w:rsidRPr="00FA25AE" w:rsidRDefault="00AE235D" w:rsidP="00DC368B">
      <w:pPr>
        <w:spacing w:after="0" w:line="360" w:lineRule="auto"/>
      </w:pPr>
    </w:p>
    <w:p w:rsidR="00871F0D" w:rsidRPr="00FA25AE" w:rsidRDefault="00871F0D" w:rsidP="00DC368B">
      <w:pPr>
        <w:spacing w:after="0" w:line="360" w:lineRule="auto"/>
      </w:pPr>
      <w:r w:rsidRPr="00FA25AE">
        <w:t>For example consider the decay of polonium-214:</w:t>
      </w:r>
    </w:p>
    <w:p w:rsidR="00871F0D" w:rsidRPr="00FA25AE" w:rsidRDefault="00C447E6" w:rsidP="00DC368B">
      <w:pPr>
        <w:spacing w:after="0" w:line="360" w:lineRule="auto"/>
      </w:pPr>
      <m:oMathPara>
        <m:oMath>
          <m:sPre>
            <m:sPrePr>
              <m:ctrlPr>
                <w:rPr>
                  <w:rFonts w:ascii="Cambria Math" w:hAnsi="Cambria Math"/>
                  <w:i/>
                </w:rPr>
              </m:ctrlPr>
            </m:sPrePr>
            <m:sub>
              <m:r>
                <w:rPr>
                  <w:rFonts w:ascii="Cambria Math" w:hAnsi="Cambria Math"/>
                </w:rPr>
                <m:t>85</m:t>
              </m:r>
            </m:sub>
            <m:sup>
              <m:r>
                <w:rPr>
                  <w:rFonts w:ascii="Cambria Math" w:hAnsi="Cambria Math"/>
                </w:rPr>
                <m:t>214</m:t>
              </m:r>
            </m:sup>
            <m:e>
              <m:r>
                <w:rPr>
                  <w:rFonts w:ascii="Cambria Math" w:hAnsi="Cambria Math"/>
                </w:rPr>
                <m:t>Po</m:t>
              </m:r>
            </m:e>
          </m:sPre>
          <m:r>
            <w:rPr>
              <w:rFonts w:ascii="Cambria Math" w:hAnsi="Cambria Math"/>
            </w:rPr>
            <m:t>→</m:t>
          </m:r>
          <m:sPre>
            <m:sPrePr>
              <m:ctrlPr>
                <w:rPr>
                  <w:rFonts w:ascii="Cambria Math" w:hAnsi="Cambria Math"/>
                  <w:i/>
                </w:rPr>
              </m:ctrlPr>
            </m:sPrePr>
            <m:sub>
              <m:r>
                <w:rPr>
                  <w:rFonts w:ascii="Cambria Math" w:hAnsi="Cambria Math"/>
                </w:rPr>
                <m:t>82</m:t>
              </m:r>
            </m:sub>
            <m:sup>
              <m:r>
                <w:rPr>
                  <w:rFonts w:ascii="Cambria Math" w:hAnsi="Cambria Math"/>
                </w:rPr>
                <m:t>210</m:t>
              </m:r>
            </m:sup>
            <m:e>
              <m:r>
                <w:rPr>
                  <w:rFonts w:ascii="Cambria Math" w:hAnsi="Cambria Math"/>
                </w:rPr>
                <m:t>Pb+</m:t>
              </m:r>
            </m:e>
          </m:sPre>
          <m:sPre>
            <m:sPrePr>
              <m:ctrlPr>
                <w:rPr>
                  <w:rFonts w:ascii="Cambria Math" w:hAnsi="Cambria Math"/>
                  <w:i/>
                </w:rPr>
              </m:ctrlPr>
            </m:sPrePr>
            <m:sub>
              <m:r>
                <w:rPr>
                  <w:rFonts w:ascii="Cambria Math" w:hAnsi="Cambria Math"/>
                </w:rPr>
                <m:t>2</m:t>
              </m:r>
            </m:sub>
            <m:sup>
              <m:r>
                <w:rPr>
                  <w:rFonts w:ascii="Cambria Math" w:hAnsi="Cambria Math"/>
                </w:rPr>
                <m:t>4</m:t>
              </m:r>
            </m:sup>
            <m:e>
              <m:r>
                <w:rPr>
                  <w:rFonts w:ascii="Cambria Math" w:hAnsi="Cambria Math"/>
                </w:rPr>
                <m:t>He</m:t>
              </m:r>
            </m:e>
          </m:sPre>
          <m:r>
            <w:rPr>
              <w:rFonts w:ascii="Cambria Math" w:hAnsi="Cambria Math"/>
            </w:rPr>
            <m:t>.</m:t>
          </m:r>
        </m:oMath>
      </m:oMathPara>
    </w:p>
    <w:p w:rsidR="00104AF9" w:rsidRPr="00FA25AE" w:rsidRDefault="00C87B31" w:rsidP="00DC368B">
      <w:pPr>
        <w:spacing w:after="0" w:line="360" w:lineRule="auto"/>
      </w:pPr>
      <w:r>
        <w:t>T</w:t>
      </w:r>
      <w:r w:rsidR="00104AF9" w:rsidRPr="00FA25AE">
        <w:t>his reaction is exothermic (</w:t>
      </w:r>
      <m:oMath>
        <m:sPre>
          <m:sPrePr>
            <m:ctrlPr>
              <w:rPr>
                <w:rFonts w:ascii="Cambria Math" w:hAnsi="Cambria Math"/>
                <w:i/>
              </w:rPr>
            </m:ctrlPr>
          </m:sPrePr>
          <m:sub>
            <m:r>
              <w:rPr>
                <w:rFonts w:ascii="Cambria Math" w:hAnsi="Cambria Math"/>
              </w:rPr>
              <m:t>85</m:t>
            </m:r>
          </m:sub>
          <m:sup>
            <m:r>
              <w:rPr>
                <w:rFonts w:ascii="Cambria Math" w:hAnsi="Cambria Math"/>
              </w:rPr>
              <m:t>214</m:t>
            </m:r>
          </m:sup>
          <m:e>
            <m:r>
              <w:rPr>
                <w:rFonts w:ascii="Cambria Math" w:hAnsi="Cambria Math"/>
              </w:rPr>
              <m:t>Po</m:t>
            </m:r>
          </m:e>
        </m:sPre>
        <m:r>
          <w:rPr>
            <w:rFonts w:ascii="Cambria Math" w:hAnsi="Cambria Math"/>
          </w:rPr>
          <m:t xml:space="preserve">, 213.995 </m:t>
        </m:r>
        <m:r>
          <m:rPr>
            <m:nor/>
          </m:rPr>
          <m:t>amu</m:t>
        </m:r>
        <m:r>
          <w:rPr>
            <w:rFonts w:ascii="Cambria Math" w:hAnsi="Cambria Math"/>
          </w:rPr>
          <m:t xml:space="preserve">; </m:t>
        </m:r>
        <m:sPre>
          <m:sPrePr>
            <m:ctrlPr>
              <w:rPr>
                <w:rFonts w:ascii="Cambria Math" w:hAnsi="Cambria Math"/>
                <w:i/>
              </w:rPr>
            </m:ctrlPr>
          </m:sPrePr>
          <m:sub>
            <m:r>
              <w:rPr>
                <w:rFonts w:ascii="Cambria Math" w:hAnsi="Cambria Math"/>
              </w:rPr>
              <m:t>82</m:t>
            </m:r>
          </m:sub>
          <m:sup>
            <m:r>
              <w:rPr>
                <w:rFonts w:ascii="Cambria Math" w:hAnsi="Cambria Math"/>
              </w:rPr>
              <m:t>210</m:t>
            </m:r>
          </m:sup>
          <m:e>
            <m:r>
              <w:rPr>
                <w:rFonts w:ascii="Cambria Math" w:hAnsi="Cambria Math"/>
              </w:rPr>
              <m:t>Pb</m:t>
            </m:r>
          </m:e>
        </m:sPre>
        <m:r>
          <w:rPr>
            <w:rFonts w:ascii="Cambria Math" w:hAnsi="Cambria Math"/>
          </w:rPr>
          <m:t>, 209.984</m:t>
        </m:r>
        <m:r>
          <m:rPr>
            <m:nor/>
          </m:rPr>
          <m:t xml:space="preserve"> amu</m:t>
        </m:r>
        <m:r>
          <w:rPr>
            <w:rFonts w:ascii="Cambria Math" w:hAnsi="Cambria Math"/>
          </w:rPr>
          <m:t xml:space="preserve">; </m:t>
        </m:r>
        <m:sPre>
          <m:sPrePr>
            <m:ctrlPr>
              <w:rPr>
                <w:rFonts w:ascii="Cambria Math" w:hAnsi="Cambria Math"/>
                <w:i/>
              </w:rPr>
            </m:ctrlPr>
          </m:sPrePr>
          <m:sub>
            <m:r>
              <w:rPr>
                <w:rFonts w:ascii="Cambria Math" w:hAnsi="Cambria Math"/>
              </w:rPr>
              <m:t>2</m:t>
            </m:r>
          </m:sub>
          <m:sup>
            <m:r>
              <w:rPr>
                <w:rFonts w:ascii="Cambria Math" w:hAnsi="Cambria Math"/>
              </w:rPr>
              <m:t>4</m:t>
            </m:r>
          </m:sup>
          <m:e>
            <m:r>
              <w:rPr>
                <w:rFonts w:ascii="Cambria Math" w:hAnsi="Cambria Math"/>
              </w:rPr>
              <m:t>He</m:t>
            </m:r>
          </m:e>
        </m:sPre>
        <m:r>
          <w:rPr>
            <w:rFonts w:ascii="Cambria Math" w:hAnsi="Cambria Math"/>
          </w:rPr>
          <m:t xml:space="preserve">, </m:t>
        </m:r>
      </m:oMath>
      <w:r w:rsidR="00104AF9" w:rsidRPr="00FA25AE">
        <w:t>4.003 amu)</w:t>
      </w:r>
      <w:r w:rsidR="00A10C02" w:rsidRPr="00FA25AE">
        <w:t xml:space="preserve">. However, the </w:t>
      </w:r>
      <w:r w:rsidR="001621CF" w:rsidRPr="00FA25AE">
        <w:t>emission</w:t>
      </w:r>
      <w:r w:rsidR="00A10C02" w:rsidRPr="00FA25AE">
        <w:t xml:space="preserve"> of only one nucleon is not</w:t>
      </w:r>
      <w:r w:rsidR="006C7945" w:rsidRPr="00FA25AE">
        <w:t xml:space="preserve"> exothermic</w:t>
      </w:r>
      <w:r w:rsidR="00A10C02" w:rsidRPr="00FA25AE">
        <w:t>:</w:t>
      </w:r>
    </w:p>
    <w:p w:rsidR="00A10C02" w:rsidRPr="00FA25AE" w:rsidRDefault="00C447E6" w:rsidP="00A10C02">
      <w:pPr>
        <w:spacing w:after="0" w:line="360" w:lineRule="auto"/>
      </w:pPr>
      <m:oMathPara>
        <m:oMath>
          <m:sPre>
            <m:sPrePr>
              <m:ctrlPr>
                <w:rPr>
                  <w:rFonts w:ascii="Cambria Math" w:hAnsi="Cambria Math"/>
                  <w:i/>
                </w:rPr>
              </m:ctrlPr>
            </m:sPrePr>
            <m:sub>
              <m:r>
                <w:rPr>
                  <w:rFonts w:ascii="Cambria Math" w:hAnsi="Cambria Math"/>
                </w:rPr>
                <m:t>85</m:t>
              </m:r>
            </m:sub>
            <m:sup>
              <m:r>
                <w:rPr>
                  <w:rFonts w:ascii="Cambria Math" w:hAnsi="Cambria Math"/>
                </w:rPr>
                <m:t>214</m:t>
              </m:r>
            </m:sup>
            <m:e>
              <m:r>
                <w:rPr>
                  <w:rFonts w:ascii="Cambria Math" w:hAnsi="Cambria Math"/>
                </w:rPr>
                <m:t>Po</m:t>
              </m:r>
            </m:e>
          </m:sPre>
          <m:r>
            <w:rPr>
              <w:rFonts w:ascii="Cambria Math" w:hAnsi="Cambria Math"/>
            </w:rPr>
            <m:t>→</m:t>
          </m:r>
          <m:sPre>
            <m:sPrePr>
              <m:ctrlPr>
                <w:rPr>
                  <w:rFonts w:ascii="Cambria Math" w:hAnsi="Cambria Math"/>
                  <w:i/>
                </w:rPr>
              </m:ctrlPr>
            </m:sPrePr>
            <m:sub>
              <m:r>
                <w:rPr>
                  <w:rFonts w:ascii="Cambria Math" w:hAnsi="Cambria Math"/>
                </w:rPr>
                <m:t>84</m:t>
              </m:r>
            </m:sub>
            <m:sup>
              <m:r>
                <w:rPr>
                  <w:rFonts w:ascii="Cambria Math" w:hAnsi="Cambria Math"/>
                </w:rPr>
                <m:t>213</m:t>
              </m:r>
            </m:sup>
            <m:e>
              <m:r>
                <w:rPr>
                  <w:rFonts w:ascii="Cambria Math" w:hAnsi="Cambria Math"/>
                </w:rPr>
                <m:t>Bi+</m:t>
              </m:r>
            </m:e>
          </m:sPre>
          <m:sPre>
            <m:sPrePr>
              <m:ctrlPr>
                <w:rPr>
                  <w:rFonts w:ascii="Cambria Math" w:hAnsi="Cambria Math"/>
                  <w:i/>
                </w:rPr>
              </m:ctrlPr>
            </m:sPrePr>
            <m:sub>
              <m:r>
                <w:rPr>
                  <w:rFonts w:ascii="Cambria Math" w:hAnsi="Cambria Math"/>
                </w:rPr>
                <m:t>1</m:t>
              </m:r>
            </m:sub>
            <m:sup>
              <m:r>
                <w:rPr>
                  <w:rFonts w:ascii="Cambria Math" w:hAnsi="Cambria Math"/>
                </w:rPr>
                <m:t>1</m:t>
              </m:r>
            </m:sup>
            <m:e>
              <m:r>
                <w:rPr>
                  <w:rFonts w:ascii="Cambria Math" w:hAnsi="Cambria Math"/>
                </w:rPr>
                <m:t>p</m:t>
              </m:r>
            </m:e>
          </m:sPre>
          <m:r>
            <w:rPr>
              <w:rFonts w:ascii="Cambria Math" w:hAnsi="Cambria Math"/>
            </w:rPr>
            <m:t>,</m:t>
          </m:r>
        </m:oMath>
      </m:oMathPara>
    </w:p>
    <w:p w:rsidR="00A10C02" w:rsidRPr="00FA25AE" w:rsidRDefault="00A10C02" w:rsidP="00DC368B">
      <w:pPr>
        <w:spacing w:after="0" w:line="360" w:lineRule="auto"/>
      </w:pPr>
      <w:r w:rsidRPr="00FA25AE">
        <w:t>(</w:t>
      </w:r>
      <m:oMath>
        <m:sPre>
          <m:sPrePr>
            <m:ctrlPr>
              <w:rPr>
                <w:rFonts w:ascii="Cambria Math" w:hAnsi="Cambria Math"/>
                <w:i/>
              </w:rPr>
            </m:ctrlPr>
          </m:sPrePr>
          <m:sub>
            <m:r>
              <w:rPr>
                <w:rFonts w:ascii="Cambria Math" w:hAnsi="Cambria Math"/>
              </w:rPr>
              <m:t>84</m:t>
            </m:r>
          </m:sub>
          <m:sup>
            <m:r>
              <w:rPr>
                <w:rFonts w:ascii="Cambria Math" w:hAnsi="Cambria Math"/>
              </w:rPr>
              <m:t>213</m:t>
            </m:r>
          </m:sup>
          <m:e>
            <m:r>
              <w:rPr>
                <w:rFonts w:ascii="Cambria Math" w:hAnsi="Cambria Math"/>
              </w:rPr>
              <m:t>Bi</m:t>
            </m:r>
          </m:e>
        </m:sPre>
      </m:oMath>
      <w:r w:rsidRPr="00FA25AE">
        <w:t xml:space="preserve">, 212.994 amu; </w:t>
      </w:r>
      <m:oMath>
        <m:sPre>
          <m:sPrePr>
            <m:ctrlPr>
              <w:rPr>
                <w:rFonts w:ascii="Cambria Math" w:hAnsi="Cambria Math"/>
                <w:i/>
              </w:rPr>
            </m:ctrlPr>
          </m:sPrePr>
          <m:sub>
            <m:r>
              <w:rPr>
                <w:rFonts w:ascii="Cambria Math" w:hAnsi="Cambria Math"/>
              </w:rPr>
              <m:t>1</m:t>
            </m:r>
          </m:sub>
          <m:sup>
            <m:r>
              <w:rPr>
                <w:rFonts w:ascii="Cambria Math" w:hAnsi="Cambria Math"/>
              </w:rPr>
              <m:t>1</m:t>
            </m:r>
          </m:sup>
          <m:e>
            <m:r>
              <w:rPr>
                <w:rFonts w:ascii="Cambria Math" w:hAnsi="Cambria Math"/>
              </w:rPr>
              <m:t>p</m:t>
            </m:r>
          </m:e>
        </m:sPre>
      </m:oMath>
      <w:r w:rsidRPr="00FA25AE">
        <w:t>, 1.008 amu).</w:t>
      </w:r>
    </w:p>
    <w:p w:rsidR="00B12069" w:rsidRPr="00FA25AE" w:rsidRDefault="00F96922" w:rsidP="00DC368B">
      <w:pPr>
        <w:spacing w:after="0" w:line="360" w:lineRule="auto"/>
      </w:pPr>
      <w:r>
        <w:softHyphen/>
      </w:r>
    </w:p>
    <w:p w:rsidR="00762A78" w:rsidRPr="00FA25AE" w:rsidRDefault="001621CF" w:rsidP="00DC368B">
      <w:pPr>
        <w:spacing w:after="0" w:line="360" w:lineRule="auto"/>
      </w:pPr>
      <w:r w:rsidRPr="00FA25AE">
        <w:rPr>
          <w:noProof/>
          <w:lang w:eastAsia="en-AU"/>
        </w:rPr>
        <w:drawing>
          <wp:anchor distT="0" distB="0" distL="114300" distR="114300" simplePos="0" relativeHeight="251659264" behindDoc="0" locked="0" layoutInCell="1" allowOverlap="1" wp14:anchorId="01112E67" wp14:editId="0B2DC45E">
            <wp:simplePos x="0" y="0"/>
            <wp:positionH relativeFrom="column">
              <wp:posOffset>1276350</wp:posOffset>
            </wp:positionH>
            <wp:positionV relativeFrom="paragraph">
              <wp:posOffset>1162050</wp:posOffset>
            </wp:positionV>
            <wp:extent cx="4029075" cy="2676525"/>
            <wp:effectExtent l="0" t="0" r="9525"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50906_004203.jpg"/>
                    <pic:cNvPicPr/>
                  </pic:nvPicPr>
                  <pic:blipFill rotWithShape="1">
                    <a:blip r:embed="rId10" cstate="print">
                      <a:extLst>
                        <a:ext uri="{BEBA8EAE-BF5A-486C-A8C5-ECC9F3942E4B}">
                          <a14:imgProps xmlns:a14="http://schemas.microsoft.com/office/drawing/2010/main">
                            <a14:imgLayer r:embed="rId11">
                              <a14:imgEffect>
                                <a14:brightnessContrast contrast="98000"/>
                              </a14:imgEffect>
                            </a14:imgLayer>
                          </a14:imgProps>
                        </a:ext>
                        <a:ext uri="{28A0092B-C50C-407E-A947-70E740481C1C}">
                          <a14:useLocalDpi xmlns:a14="http://schemas.microsoft.com/office/drawing/2010/main" val="0"/>
                        </a:ext>
                      </a:extLst>
                    </a:blip>
                    <a:srcRect l="15744" t="13393" r="13960" b="2976"/>
                    <a:stretch/>
                  </pic:blipFill>
                  <pic:spPr bwMode="auto">
                    <a:xfrm>
                      <a:off x="0" y="0"/>
                      <a:ext cx="4029075" cy="2676525"/>
                    </a:xfrm>
                    <a:prstGeom prst="rect">
                      <a:avLst/>
                    </a:prstGeom>
                    <a:ln>
                      <a:noFill/>
                    </a:ln>
                    <a:extLst>
                      <a:ext uri="{53640926-AAD7-44D8-BBD7-CCE9431645EC}">
                        <a14:shadowObscured xmlns:a14="http://schemas.microsoft.com/office/drawing/2010/main"/>
                      </a:ext>
                    </a:extLst>
                  </pic:spPr>
                </pic:pic>
              </a:graphicData>
            </a:graphic>
          </wp:anchor>
        </w:drawing>
      </w:r>
      <w:r w:rsidR="00AE235D" w:rsidRPr="00FA25AE">
        <w:t>The excess energy of the reaction is released in the form of kinetic energy (mainly with the alpha particle) and as gamma rad</w:t>
      </w:r>
      <w:r w:rsidR="00762A78" w:rsidRPr="00FA25AE">
        <w:t xml:space="preserve">iation, which we discuss later. </w:t>
      </w:r>
      <w:r w:rsidR="00AE235D" w:rsidRPr="00FA25AE">
        <w:t xml:space="preserve">An interesting property of alpha decay is that the alpha particles are emitted with </w:t>
      </w:r>
      <w:r w:rsidR="002533FB" w:rsidRPr="00FA25AE">
        <w:t xml:space="preserve">different discrete energies, depending on the nucleus. In fact, this is evidence that the nuclei have discrete energy levels, analogous to electron shells. </w:t>
      </w:r>
    </w:p>
    <w:p w:rsidR="00A03393" w:rsidRPr="00FA25AE" w:rsidRDefault="00762A78" w:rsidP="00DC368B">
      <w:pPr>
        <w:spacing w:after="0" w:line="360" w:lineRule="auto"/>
      </w:pPr>
      <w:r w:rsidRPr="00FA25AE">
        <w:t xml:space="preserve">For example, consider the alpha decay of radium to radon on the energy level diagram </w:t>
      </w:r>
      <w:r w:rsidR="001621CF" w:rsidRPr="00FA25AE">
        <w:t>above</w:t>
      </w:r>
      <w:r w:rsidRPr="00FA25AE">
        <w:t>. The alpha particle may be emitted from the ground state or an excited state of radium. As well, the daughter nuclei could be left in a number of states.</w:t>
      </w:r>
      <w:r w:rsidR="001621CF" w:rsidRPr="00FA25AE">
        <w:t xml:space="preserve"> Hence there are a range of alpha particles that can be emitted, with discrete energy levels. </w:t>
      </w:r>
    </w:p>
    <w:p w:rsidR="00762A78" w:rsidRPr="00FA25AE" w:rsidRDefault="00A03393" w:rsidP="00DC368B">
      <w:pPr>
        <w:spacing w:after="0" w:line="360" w:lineRule="auto"/>
      </w:pPr>
      <w:r w:rsidRPr="00FA25AE">
        <w:t>If the daughter nuclei is left in an excited state, a photon will be emitted when the nucleus returns to the ground state, in a process similar to fluorescence. However the energies are in the MeV range and so the photons will be high energy, high frequency gamma radiation. Similarly, the gamma photons emitted will have discrete energies corresponding to the transitions taken to get to the ground state.</w:t>
      </w:r>
    </w:p>
    <w:p w:rsidR="00F069CC" w:rsidRPr="00FA25AE" w:rsidRDefault="00F069CC">
      <w:r w:rsidRPr="00FA25AE">
        <w:br w:type="page"/>
      </w:r>
    </w:p>
    <w:p w:rsidR="00A03393" w:rsidRPr="00FA25AE" w:rsidRDefault="00232B4B" w:rsidP="00232B4B">
      <w:pPr>
        <w:pStyle w:val="ListParagraph"/>
        <w:numPr>
          <w:ilvl w:val="0"/>
          <w:numId w:val="19"/>
        </w:numPr>
        <w:spacing w:after="0" w:line="360" w:lineRule="auto"/>
      </w:pPr>
      <w:r w:rsidRPr="00FA25AE">
        <w:lastRenderedPageBreak/>
        <w:t>State the charg</w:t>
      </w:r>
      <w:r w:rsidR="00C87B31">
        <w:t xml:space="preserve">e, mass and nature of alpha </w:t>
      </w:r>
      <w:r w:rsidRPr="00FA25AE">
        <w:t>emissions.</w:t>
      </w:r>
    </w:p>
    <w:p w:rsidR="00232B4B" w:rsidRPr="00FA25AE" w:rsidRDefault="00232B4B" w:rsidP="00232B4B">
      <w:pPr>
        <w:spacing w:after="0" w:line="360" w:lineRule="auto"/>
      </w:pPr>
    </w:p>
    <w:p w:rsidR="00232B4B" w:rsidRPr="00FA25AE" w:rsidRDefault="00232B4B" w:rsidP="00232B4B">
      <w:pPr>
        <w:spacing w:after="0" w:line="360" w:lineRule="auto"/>
      </w:pPr>
    </w:p>
    <w:p w:rsidR="00232B4B" w:rsidRPr="00FA25AE" w:rsidRDefault="00232B4B" w:rsidP="00232B4B">
      <w:pPr>
        <w:spacing w:after="0" w:line="360" w:lineRule="auto"/>
      </w:pPr>
    </w:p>
    <w:p w:rsidR="00232B4B" w:rsidRPr="00FA25AE" w:rsidRDefault="00232B4B" w:rsidP="00232B4B">
      <w:pPr>
        <w:spacing w:after="0" w:line="360" w:lineRule="auto"/>
      </w:pPr>
    </w:p>
    <w:p w:rsidR="00232B4B" w:rsidRPr="00FA25AE" w:rsidRDefault="00232B4B" w:rsidP="00232B4B">
      <w:pPr>
        <w:spacing w:after="0" w:line="360" w:lineRule="auto"/>
      </w:pPr>
    </w:p>
    <w:p w:rsidR="00232B4B" w:rsidRPr="00FA25AE" w:rsidRDefault="00232B4B" w:rsidP="00232B4B">
      <w:pPr>
        <w:pStyle w:val="ListParagraph"/>
        <w:numPr>
          <w:ilvl w:val="0"/>
          <w:numId w:val="19"/>
        </w:numPr>
        <w:spacing w:after="0" w:line="360" w:lineRule="auto"/>
      </w:pPr>
      <w:r w:rsidRPr="00FA25AE">
        <w:t>Explain why the emitted alpha particles have discrete energies.</w:t>
      </w:r>
    </w:p>
    <w:p w:rsidR="00232B4B" w:rsidRPr="00FA25AE" w:rsidRDefault="00232B4B" w:rsidP="00232B4B">
      <w:pPr>
        <w:spacing w:after="0" w:line="360" w:lineRule="auto"/>
      </w:pPr>
    </w:p>
    <w:p w:rsidR="00232B4B" w:rsidRPr="00FA25AE" w:rsidRDefault="00232B4B" w:rsidP="00C87B31">
      <w:pPr>
        <w:spacing w:after="0" w:line="360" w:lineRule="auto"/>
      </w:pPr>
      <w:r w:rsidRPr="00FA25AE">
        <w:br/>
      </w:r>
    </w:p>
    <w:p w:rsidR="00762A78" w:rsidRPr="00FA25AE" w:rsidRDefault="00762A78" w:rsidP="00DC368B">
      <w:pPr>
        <w:spacing w:after="0" w:line="360" w:lineRule="auto"/>
      </w:pPr>
    </w:p>
    <w:p w:rsidR="00EA0DFF" w:rsidRPr="00FA25AE" w:rsidRDefault="00EA0DFF" w:rsidP="00EC3E27">
      <w:pPr>
        <w:pStyle w:val="Heading3"/>
        <w:rPr>
          <w:rFonts w:asciiTheme="minorHAnsi" w:hAnsiTheme="minorHAnsi"/>
        </w:rPr>
      </w:pPr>
      <w:r w:rsidRPr="00FA25AE">
        <w:rPr>
          <w:rFonts w:asciiTheme="minorHAnsi" w:hAnsiTheme="minorHAnsi"/>
        </w:rPr>
        <w:t>Beta decay</w:t>
      </w:r>
    </w:p>
    <w:p w:rsidR="000F414C" w:rsidRPr="00FA25AE" w:rsidRDefault="000F414C" w:rsidP="000F414C">
      <w:r w:rsidRPr="00FA25AE">
        <w:t>There are two types of beta decay involving the conversion of neutrons to protons and vice versa.</w:t>
      </w:r>
    </w:p>
    <w:p w:rsidR="00232B4B" w:rsidRPr="00FA25AE" w:rsidRDefault="007354D2" w:rsidP="00232B4B">
      <w:r w:rsidRPr="00FA25AE">
        <w:t>Beta minus decay occurs when a nucleus has an excess of neutrons, and a neutron is converted into a proton.</w:t>
      </w:r>
      <w:r w:rsidR="0016092D" w:rsidRPr="00FA25AE">
        <w:t xml:space="preserve"> When a neutron decays it produces a proton and an electron and an antineutrino</w:t>
      </w:r>
      <w:r w:rsidR="000F414C" w:rsidRPr="00FA25AE">
        <w:t xml:space="preserve">, </w:t>
      </w:r>
      <m:oMath>
        <m:acc>
          <m:accPr>
            <m:chr m:val="̅"/>
            <m:ctrlPr>
              <w:rPr>
                <w:rFonts w:ascii="Cambria Math" w:hAnsi="Cambria Math"/>
                <w:i/>
              </w:rPr>
            </m:ctrlPr>
          </m:accPr>
          <m:e>
            <m:sPre>
              <m:sPrePr>
                <m:ctrlPr>
                  <w:rPr>
                    <w:rFonts w:ascii="Cambria Math" w:hAnsi="Cambria Math"/>
                    <w:i/>
                  </w:rPr>
                </m:ctrlPr>
              </m:sPrePr>
              <m:sub>
                <m:r>
                  <w:rPr>
                    <w:rFonts w:ascii="Cambria Math" w:hAnsi="Cambria Math"/>
                  </w:rPr>
                  <m:t>0</m:t>
                </m:r>
              </m:sub>
              <m:sup>
                <m:r>
                  <w:rPr>
                    <w:rFonts w:ascii="Cambria Math" w:hAnsi="Cambria Math"/>
                  </w:rPr>
                  <m:t>0</m:t>
                </m:r>
              </m:sup>
              <m:e>
                <m:r>
                  <w:rPr>
                    <w:rFonts w:ascii="Cambria Math" w:hAnsi="Cambria Math"/>
                  </w:rPr>
                  <m:t>ν</m:t>
                </m:r>
              </m:e>
            </m:sPre>
          </m:e>
        </m:acc>
      </m:oMath>
      <w:r w:rsidR="00A51268" w:rsidRPr="00FA25AE">
        <w:t xml:space="preserve"> (or  </w:t>
      </w:r>
      <m:oMath>
        <m:acc>
          <m:accPr>
            <m:chr m:val="̅"/>
            <m:ctrlPr>
              <w:rPr>
                <w:rFonts w:ascii="Cambria Math" w:hAnsi="Cambria Math"/>
                <w:i/>
              </w:rPr>
            </m:ctrlPr>
          </m:accPr>
          <m:e>
            <m:r>
              <w:rPr>
                <w:rFonts w:ascii="Cambria Math" w:hAnsi="Cambria Math"/>
              </w:rPr>
              <m:t>ν</m:t>
            </m:r>
          </m:e>
        </m:acc>
      </m:oMath>
      <w:r w:rsidR="00A51268" w:rsidRPr="00FA25AE">
        <w:t>)</w:t>
      </w:r>
      <w:r w:rsidR="000F414C" w:rsidRPr="00FA25AE">
        <w:t>:</w:t>
      </w:r>
    </w:p>
    <w:p w:rsidR="000F414C" w:rsidRPr="0009573A" w:rsidRDefault="00C447E6" w:rsidP="00232B4B">
      <w:pPr>
        <w:rPr>
          <w:sz w:val="28"/>
          <w:szCs w:val="28"/>
        </w:rPr>
      </w:pPr>
      <m:oMathPara>
        <m:oMath>
          <m:sPre>
            <m:sPrePr>
              <m:ctrlPr>
                <w:rPr>
                  <w:rFonts w:ascii="Cambria Math" w:hAnsi="Cambria Math"/>
                  <w:i/>
                  <w:sz w:val="28"/>
                  <w:szCs w:val="28"/>
                </w:rPr>
              </m:ctrlPr>
            </m:sPrePr>
            <m:sub>
              <m:r>
                <w:rPr>
                  <w:rFonts w:ascii="Cambria Math" w:hAnsi="Cambria Math"/>
                  <w:sz w:val="28"/>
                  <w:szCs w:val="28"/>
                </w:rPr>
                <m:t>0</m:t>
              </m:r>
            </m:sub>
            <m:sup>
              <m:r>
                <w:rPr>
                  <w:rFonts w:ascii="Cambria Math" w:hAnsi="Cambria Math"/>
                  <w:sz w:val="28"/>
                  <w:szCs w:val="28"/>
                </w:rPr>
                <m:t>1</m:t>
              </m:r>
            </m:sup>
            <m:e>
              <m:r>
                <w:rPr>
                  <w:rFonts w:ascii="Cambria Math" w:hAnsi="Cambria Math"/>
                  <w:sz w:val="28"/>
                  <w:szCs w:val="28"/>
                </w:rPr>
                <m:t>n</m:t>
              </m:r>
            </m:e>
          </m:sPre>
          <m:r>
            <w:rPr>
              <w:rFonts w:ascii="Cambria Math" w:hAnsi="Cambria Math"/>
              <w:sz w:val="28"/>
              <w:szCs w:val="28"/>
            </w:rPr>
            <m:t>→</m:t>
          </m:r>
          <m:sPre>
            <m:sPrePr>
              <m:ctrlPr>
                <w:rPr>
                  <w:rFonts w:ascii="Cambria Math" w:hAnsi="Cambria Math"/>
                  <w:i/>
                  <w:sz w:val="28"/>
                  <w:szCs w:val="28"/>
                </w:rPr>
              </m:ctrlPr>
            </m:sPrePr>
            <m:sub>
              <m:r>
                <w:rPr>
                  <w:rFonts w:ascii="Cambria Math" w:hAnsi="Cambria Math"/>
                  <w:sz w:val="28"/>
                  <w:szCs w:val="28"/>
                </w:rPr>
                <m:t>1</m:t>
              </m:r>
            </m:sub>
            <m:sup>
              <m:r>
                <w:rPr>
                  <w:rFonts w:ascii="Cambria Math" w:hAnsi="Cambria Math"/>
                  <w:sz w:val="28"/>
                  <w:szCs w:val="28"/>
                </w:rPr>
                <m:t>1</m:t>
              </m:r>
            </m:sup>
            <m:e>
              <m:r>
                <w:rPr>
                  <w:rFonts w:ascii="Cambria Math" w:hAnsi="Cambria Math"/>
                  <w:sz w:val="28"/>
                  <w:szCs w:val="28"/>
                </w:rPr>
                <m:t>p</m:t>
              </m:r>
            </m:e>
          </m:sPre>
          <m:r>
            <w:rPr>
              <w:rFonts w:ascii="Cambria Math" w:hAnsi="Cambria Math"/>
              <w:sz w:val="28"/>
              <w:szCs w:val="28"/>
            </w:rPr>
            <m:t>+</m:t>
          </m:r>
          <m:sPre>
            <m:sPrePr>
              <m:ctrlPr>
                <w:rPr>
                  <w:rFonts w:ascii="Cambria Math" w:hAnsi="Cambria Math"/>
                  <w:i/>
                  <w:sz w:val="28"/>
                  <w:szCs w:val="28"/>
                </w:rPr>
              </m:ctrlPr>
            </m:sPrePr>
            <m:sub>
              <m:r>
                <w:rPr>
                  <w:rFonts w:ascii="Cambria Math" w:hAnsi="Cambria Math"/>
                  <w:sz w:val="28"/>
                  <w:szCs w:val="28"/>
                </w:rPr>
                <m:t>-1</m:t>
              </m:r>
            </m:sub>
            <m:sup>
              <m:r>
                <w:rPr>
                  <w:rFonts w:ascii="Cambria Math" w:hAnsi="Cambria Math"/>
                  <w:sz w:val="28"/>
                  <w:szCs w:val="28"/>
                </w:rPr>
                <m:t>0</m:t>
              </m:r>
            </m:sup>
            <m:e>
              <m:r>
                <w:rPr>
                  <w:rFonts w:ascii="Cambria Math" w:hAnsi="Cambria Math"/>
                  <w:sz w:val="28"/>
                  <w:szCs w:val="28"/>
                </w:rPr>
                <m:t>e</m:t>
              </m:r>
            </m:e>
          </m:sPre>
          <m:r>
            <w:rPr>
              <w:rFonts w:ascii="Cambria Math" w:hAnsi="Cambria Math"/>
              <w:sz w:val="28"/>
              <w:szCs w:val="28"/>
            </w:rPr>
            <m:t>+</m:t>
          </m:r>
          <m:acc>
            <m:accPr>
              <m:chr m:val="̅"/>
              <m:ctrlPr>
                <w:rPr>
                  <w:rFonts w:ascii="Cambria Math" w:hAnsi="Cambria Math"/>
                  <w:i/>
                  <w:sz w:val="28"/>
                  <w:szCs w:val="28"/>
                </w:rPr>
              </m:ctrlPr>
            </m:accPr>
            <m:e>
              <m:sPre>
                <m:sPrePr>
                  <m:ctrlPr>
                    <w:rPr>
                      <w:rFonts w:ascii="Cambria Math" w:hAnsi="Cambria Math"/>
                      <w:i/>
                      <w:sz w:val="28"/>
                      <w:szCs w:val="28"/>
                    </w:rPr>
                  </m:ctrlPr>
                </m:sPrePr>
                <m:sub>
                  <m:r>
                    <w:rPr>
                      <w:rFonts w:ascii="Cambria Math" w:hAnsi="Cambria Math"/>
                      <w:sz w:val="28"/>
                      <w:szCs w:val="28"/>
                    </w:rPr>
                    <m:t>0</m:t>
                  </m:r>
                </m:sub>
                <m:sup>
                  <m:r>
                    <w:rPr>
                      <w:rFonts w:ascii="Cambria Math" w:hAnsi="Cambria Math"/>
                      <w:sz w:val="28"/>
                      <w:szCs w:val="28"/>
                    </w:rPr>
                    <m:t>0</m:t>
                  </m:r>
                </m:sup>
                <m:e>
                  <m:r>
                    <w:rPr>
                      <w:rFonts w:ascii="Cambria Math" w:hAnsi="Cambria Math"/>
                      <w:sz w:val="28"/>
                      <w:szCs w:val="28"/>
                    </w:rPr>
                    <m:t>ν</m:t>
                  </m:r>
                </m:e>
              </m:sPre>
            </m:e>
          </m:acc>
          <m:r>
            <w:rPr>
              <w:rFonts w:ascii="Cambria Math" w:hAnsi="Cambria Math"/>
              <w:sz w:val="28"/>
              <w:szCs w:val="28"/>
            </w:rPr>
            <m:t>.</m:t>
          </m:r>
        </m:oMath>
      </m:oMathPara>
    </w:p>
    <w:p w:rsidR="000F414C" w:rsidRPr="00FA25AE" w:rsidRDefault="000F414C" w:rsidP="00232B4B">
      <w:r w:rsidRPr="00FA25AE">
        <w:t>The general equation is given by:</w:t>
      </w:r>
    </w:p>
    <w:p w:rsidR="000F414C" w:rsidRPr="0009573A" w:rsidRDefault="00C447E6" w:rsidP="000F414C">
      <w:pPr>
        <w:rPr>
          <w:sz w:val="28"/>
          <w:szCs w:val="28"/>
        </w:rPr>
      </w:pPr>
      <m:oMathPara>
        <m:oMath>
          <m:sPre>
            <m:sPrePr>
              <m:ctrlPr>
                <w:rPr>
                  <w:rFonts w:ascii="Cambria Math" w:hAnsi="Cambria Math"/>
                  <w:i/>
                  <w:sz w:val="28"/>
                  <w:szCs w:val="28"/>
                </w:rPr>
              </m:ctrlPr>
            </m:sPrePr>
            <m:sub>
              <m:r>
                <w:rPr>
                  <w:rFonts w:ascii="Cambria Math" w:hAnsi="Cambria Math"/>
                  <w:sz w:val="28"/>
                  <w:szCs w:val="28"/>
                </w:rPr>
                <m:t>Z</m:t>
              </m:r>
            </m:sub>
            <m:sup>
              <m:r>
                <w:rPr>
                  <w:rFonts w:ascii="Cambria Math" w:hAnsi="Cambria Math"/>
                  <w:sz w:val="28"/>
                  <w:szCs w:val="28"/>
                </w:rPr>
                <m:t>A</m:t>
              </m:r>
            </m:sup>
            <m:e>
              <m:r>
                <w:rPr>
                  <w:rFonts w:ascii="Cambria Math" w:hAnsi="Cambria Math"/>
                  <w:sz w:val="28"/>
                  <w:szCs w:val="28"/>
                </w:rPr>
                <m:t>X</m:t>
              </m:r>
            </m:e>
          </m:sPre>
          <m:r>
            <w:rPr>
              <w:rFonts w:ascii="Cambria Math" w:hAnsi="Cambria Math"/>
              <w:sz w:val="28"/>
              <w:szCs w:val="28"/>
            </w:rPr>
            <m:t>→</m:t>
          </m:r>
          <m:sPre>
            <m:sPrePr>
              <m:ctrlPr>
                <w:rPr>
                  <w:rFonts w:ascii="Cambria Math" w:hAnsi="Cambria Math"/>
                  <w:i/>
                  <w:sz w:val="28"/>
                  <w:szCs w:val="28"/>
                </w:rPr>
              </m:ctrlPr>
            </m:sPrePr>
            <m:sub>
              <m:r>
                <w:rPr>
                  <w:rFonts w:ascii="Cambria Math" w:hAnsi="Cambria Math"/>
                  <w:sz w:val="28"/>
                  <w:szCs w:val="28"/>
                </w:rPr>
                <m:t>z+1</m:t>
              </m:r>
            </m:sub>
            <m:sup>
              <m:r>
                <w:rPr>
                  <w:rFonts w:ascii="Cambria Math" w:hAnsi="Cambria Math"/>
                  <w:sz w:val="28"/>
                  <w:szCs w:val="28"/>
                </w:rPr>
                <m:t>A</m:t>
              </m:r>
            </m:sup>
            <m:e>
              <m:r>
                <w:rPr>
                  <w:rFonts w:ascii="Cambria Math" w:hAnsi="Cambria Math"/>
                  <w:sz w:val="28"/>
                  <w:szCs w:val="28"/>
                </w:rPr>
                <m:t>Y</m:t>
              </m:r>
            </m:e>
          </m:sPre>
          <m:r>
            <w:rPr>
              <w:rFonts w:ascii="Cambria Math" w:hAnsi="Cambria Math"/>
              <w:sz w:val="28"/>
              <w:szCs w:val="28"/>
            </w:rPr>
            <m:t>+</m:t>
          </m:r>
          <m:sPre>
            <m:sPrePr>
              <m:ctrlPr>
                <w:rPr>
                  <w:rFonts w:ascii="Cambria Math" w:hAnsi="Cambria Math"/>
                  <w:i/>
                  <w:sz w:val="28"/>
                  <w:szCs w:val="28"/>
                </w:rPr>
              </m:ctrlPr>
            </m:sPrePr>
            <m:sub>
              <m:r>
                <w:rPr>
                  <w:rFonts w:ascii="Cambria Math" w:hAnsi="Cambria Math"/>
                  <w:sz w:val="28"/>
                  <w:szCs w:val="28"/>
                </w:rPr>
                <m:t>-1</m:t>
              </m:r>
            </m:sub>
            <m:sup>
              <m:r>
                <w:rPr>
                  <w:rFonts w:ascii="Cambria Math" w:hAnsi="Cambria Math"/>
                  <w:sz w:val="28"/>
                  <w:szCs w:val="28"/>
                </w:rPr>
                <m:t>0</m:t>
              </m:r>
            </m:sup>
            <m:e>
              <m:r>
                <w:rPr>
                  <w:rFonts w:ascii="Cambria Math" w:hAnsi="Cambria Math"/>
                  <w:sz w:val="28"/>
                  <w:szCs w:val="28"/>
                </w:rPr>
                <m:t>e</m:t>
              </m:r>
            </m:e>
          </m:sPre>
          <m:r>
            <w:rPr>
              <w:rFonts w:ascii="Cambria Math" w:hAnsi="Cambria Math"/>
              <w:sz w:val="28"/>
              <w:szCs w:val="28"/>
            </w:rPr>
            <m:t>+</m:t>
          </m:r>
          <m:acc>
            <m:accPr>
              <m:chr m:val="̅"/>
              <m:ctrlPr>
                <w:rPr>
                  <w:rFonts w:ascii="Cambria Math" w:hAnsi="Cambria Math"/>
                  <w:i/>
                  <w:sz w:val="28"/>
                  <w:szCs w:val="28"/>
                </w:rPr>
              </m:ctrlPr>
            </m:accPr>
            <m:e>
              <m:sPre>
                <m:sPrePr>
                  <m:ctrlPr>
                    <w:rPr>
                      <w:rFonts w:ascii="Cambria Math" w:hAnsi="Cambria Math"/>
                      <w:i/>
                      <w:sz w:val="28"/>
                      <w:szCs w:val="28"/>
                    </w:rPr>
                  </m:ctrlPr>
                </m:sPrePr>
                <m:sub>
                  <m:r>
                    <w:rPr>
                      <w:rFonts w:ascii="Cambria Math" w:hAnsi="Cambria Math"/>
                      <w:sz w:val="28"/>
                      <w:szCs w:val="28"/>
                    </w:rPr>
                    <m:t>0</m:t>
                  </m:r>
                </m:sub>
                <m:sup>
                  <m:r>
                    <w:rPr>
                      <w:rFonts w:ascii="Cambria Math" w:hAnsi="Cambria Math"/>
                      <w:sz w:val="28"/>
                      <w:szCs w:val="28"/>
                    </w:rPr>
                    <m:t>0</m:t>
                  </m:r>
                </m:sup>
                <m:e>
                  <m:r>
                    <w:rPr>
                      <w:rFonts w:ascii="Cambria Math" w:hAnsi="Cambria Math"/>
                      <w:sz w:val="28"/>
                      <w:szCs w:val="28"/>
                    </w:rPr>
                    <m:t>ν</m:t>
                  </m:r>
                </m:e>
              </m:sPre>
            </m:e>
          </m:acc>
          <m:r>
            <w:rPr>
              <w:rFonts w:ascii="Cambria Math" w:hAnsi="Cambria Math"/>
              <w:sz w:val="28"/>
              <w:szCs w:val="28"/>
            </w:rPr>
            <m:t>.</m:t>
          </m:r>
        </m:oMath>
      </m:oMathPara>
    </w:p>
    <w:p w:rsidR="00A51268" w:rsidRPr="00FA25AE" w:rsidRDefault="00A51268" w:rsidP="00A51268">
      <w:r w:rsidRPr="00FA25AE">
        <w:t xml:space="preserve">Beta plus decay occurs when a nucleus has an excess of protons, and a proton is converted into a neutron. When a proton decays it produces a neutron and a positron, </w:t>
      </w:r>
      <m:oMath>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m:t>
            </m:r>
          </m:e>
        </m:sPre>
        <m:r>
          <w:rPr>
            <w:rFonts w:ascii="Cambria Math" w:hAnsi="Cambria Math"/>
          </w:rPr>
          <m:t xml:space="preserve"> </m:t>
        </m:r>
      </m:oMath>
      <w:r w:rsidRPr="00FA25AE">
        <w:t xml:space="preserve">(or </w:t>
      </w:r>
      <m:oMath>
        <m:sSup>
          <m:sSupPr>
            <m:ctrlPr>
              <w:rPr>
                <w:rFonts w:ascii="Cambria Math" w:hAnsi="Cambria Math"/>
                <w:i/>
              </w:rPr>
            </m:ctrlPr>
          </m:sSupPr>
          <m:e>
            <m:r>
              <w:rPr>
                <w:rFonts w:ascii="Cambria Math" w:hAnsi="Cambria Math"/>
              </w:rPr>
              <m:t>e</m:t>
            </m:r>
          </m:e>
          <m:sup>
            <m:r>
              <w:rPr>
                <w:rFonts w:ascii="Cambria Math" w:hAnsi="Cambria Math"/>
              </w:rPr>
              <m:t>+</m:t>
            </m:r>
          </m:sup>
        </m:sSup>
      </m:oMath>
      <w:r w:rsidRPr="00FA25AE">
        <w:t xml:space="preserve">),  and a neutrino, </w:t>
      </w:r>
      <m:oMath>
        <m:r>
          <w:rPr>
            <w:rFonts w:ascii="Cambria Math" w:hAnsi="Cambria Math"/>
          </w:rPr>
          <m:t xml:space="preserve"> </m:t>
        </m:r>
        <m:sPre>
          <m:sPrePr>
            <m:ctrlPr>
              <w:rPr>
                <w:rFonts w:ascii="Cambria Math" w:hAnsi="Cambria Math"/>
                <w:i/>
              </w:rPr>
            </m:ctrlPr>
          </m:sPrePr>
          <m:sub>
            <m:r>
              <w:rPr>
                <w:rFonts w:ascii="Cambria Math" w:hAnsi="Cambria Math"/>
              </w:rPr>
              <m:t>0</m:t>
            </m:r>
          </m:sub>
          <m:sup>
            <m:r>
              <w:rPr>
                <w:rFonts w:ascii="Cambria Math" w:hAnsi="Cambria Math"/>
              </w:rPr>
              <m:t>0</m:t>
            </m:r>
          </m:sup>
          <m:e>
            <m:r>
              <w:rPr>
                <w:rFonts w:ascii="Cambria Math" w:hAnsi="Cambria Math"/>
              </w:rPr>
              <m:t>ν</m:t>
            </m:r>
          </m:e>
        </m:sPre>
      </m:oMath>
      <w:r w:rsidRPr="00FA25AE">
        <w:t xml:space="preserve"> (or  </w:t>
      </w:r>
      <m:oMath>
        <m:r>
          <w:rPr>
            <w:rFonts w:ascii="Cambria Math" w:hAnsi="Cambria Math"/>
          </w:rPr>
          <m:t>ν</m:t>
        </m:r>
      </m:oMath>
      <w:r w:rsidRPr="00FA25AE">
        <w:t>):</w:t>
      </w:r>
    </w:p>
    <w:p w:rsidR="00A51268" w:rsidRPr="0009573A" w:rsidRDefault="00C447E6" w:rsidP="00A51268">
      <w:pPr>
        <w:rPr>
          <w:sz w:val="28"/>
          <w:szCs w:val="28"/>
        </w:rPr>
      </w:pPr>
      <m:oMathPara>
        <m:oMath>
          <m:sPre>
            <m:sPrePr>
              <m:ctrlPr>
                <w:rPr>
                  <w:rFonts w:ascii="Cambria Math" w:hAnsi="Cambria Math"/>
                  <w:i/>
                  <w:sz w:val="28"/>
                  <w:szCs w:val="28"/>
                </w:rPr>
              </m:ctrlPr>
            </m:sPrePr>
            <m:sub>
              <m:r>
                <w:rPr>
                  <w:rFonts w:ascii="Cambria Math" w:hAnsi="Cambria Math"/>
                  <w:sz w:val="28"/>
                  <w:szCs w:val="28"/>
                </w:rPr>
                <m:t>1</m:t>
              </m:r>
            </m:sub>
            <m:sup>
              <m:r>
                <w:rPr>
                  <w:rFonts w:ascii="Cambria Math" w:hAnsi="Cambria Math"/>
                  <w:sz w:val="28"/>
                  <w:szCs w:val="28"/>
                </w:rPr>
                <m:t>1</m:t>
              </m:r>
            </m:sup>
            <m:e>
              <m:r>
                <w:rPr>
                  <w:rFonts w:ascii="Cambria Math" w:hAnsi="Cambria Math"/>
                  <w:sz w:val="28"/>
                  <w:szCs w:val="28"/>
                </w:rPr>
                <m:t>p</m:t>
              </m:r>
            </m:e>
          </m:sPre>
          <m:r>
            <w:rPr>
              <w:rFonts w:ascii="Cambria Math" w:hAnsi="Cambria Math"/>
              <w:sz w:val="28"/>
              <w:szCs w:val="28"/>
            </w:rPr>
            <m:t>→</m:t>
          </m:r>
          <m:sPre>
            <m:sPrePr>
              <m:ctrlPr>
                <w:rPr>
                  <w:rFonts w:ascii="Cambria Math" w:hAnsi="Cambria Math"/>
                  <w:i/>
                  <w:sz w:val="28"/>
                  <w:szCs w:val="28"/>
                </w:rPr>
              </m:ctrlPr>
            </m:sPrePr>
            <m:sub>
              <m:r>
                <w:rPr>
                  <w:rFonts w:ascii="Cambria Math" w:hAnsi="Cambria Math"/>
                  <w:sz w:val="28"/>
                  <w:szCs w:val="28"/>
                </w:rPr>
                <m:t>0</m:t>
              </m:r>
            </m:sub>
            <m:sup>
              <m:r>
                <w:rPr>
                  <w:rFonts w:ascii="Cambria Math" w:hAnsi="Cambria Math"/>
                  <w:sz w:val="28"/>
                  <w:szCs w:val="28"/>
                </w:rPr>
                <m:t>1</m:t>
              </m:r>
            </m:sup>
            <m:e>
              <m:r>
                <w:rPr>
                  <w:rFonts w:ascii="Cambria Math" w:hAnsi="Cambria Math"/>
                  <w:sz w:val="28"/>
                  <w:szCs w:val="28"/>
                </w:rPr>
                <m:t>n</m:t>
              </m:r>
            </m:e>
          </m:sPre>
          <m:r>
            <w:rPr>
              <w:rFonts w:ascii="Cambria Math" w:hAnsi="Cambria Math"/>
              <w:sz w:val="28"/>
              <w:szCs w:val="28"/>
            </w:rPr>
            <m:t>+</m:t>
          </m:r>
          <m:sPre>
            <m:sPrePr>
              <m:ctrlPr>
                <w:rPr>
                  <w:rFonts w:ascii="Cambria Math" w:hAnsi="Cambria Math"/>
                  <w:i/>
                  <w:sz w:val="28"/>
                  <w:szCs w:val="28"/>
                </w:rPr>
              </m:ctrlPr>
            </m:sPrePr>
            <m:sub>
              <m:r>
                <w:rPr>
                  <w:rFonts w:ascii="Cambria Math" w:hAnsi="Cambria Math"/>
                  <w:sz w:val="28"/>
                  <w:szCs w:val="28"/>
                </w:rPr>
                <m:t>+1</m:t>
              </m:r>
            </m:sub>
            <m:sup>
              <m:r>
                <w:rPr>
                  <w:rFonts w:ascii="Cambria Math" w:hAnsi="Cambria Math"/>
                  <w:sz w:val="28"/>
                  <w:szCs w:val="28"/>
                </w:rPr>
                <m:t>0</m:t>
              </m:r>
            </m:sup>
            <m:e>
              <m:r>
                <w:rPr>
                  <w:rFonts w:ascii="Cambria Math" w:hAnsi="Cambria Math"/>
                  <w:sz w:val="28"/>
                  <w:szCs w:val="28"/>
                </w:rPr>
                <m:t>e</m:t>
              </m:r>
            </m:e>
          </m:sPre>
          <m:r>
            <w:rPr>
              <w:rFonts w:ascii="Cambria Math" w:hAnsi="Cambria Math"/>
              <w:sz w:val="28"/>
              <w:szCs w:val="28"/>
            </w:rPr>
            <m:t>+</m:t>
          </m:r>
          <m:sPre>
            <m:sPrePr>
              <m:ctrlPr>
                <w:rPr>
                  <w:rFonts w:ascii="Cambria Math" w:hAnsi="Cambria Math"/>
                  <w:i/>
                  <w:sz w:val="28"/>
                  <w:szCs w:val="28"/>
                </w:rPr>
              </m:ctrlPr>
            </m:sPrePr>
            <m:sub>
              <m:r>
                <w:rPr>
                  <w:rFonts w:ascii="Cambria Math" w:hAnsi="Cambria Math"/>
                  <w:sz w:val="28"/>
                  <w:szCs w:val="28"/>
                </w:rPr>
                <m:t>0</m:t>
              </m:r>
            </m:sub>
            <m:sup>
              <m:r>
                <w:rPr>
                  <w:rFonts w:ascii="Cambria Math" w:hAnsi="Cambria Math"/>
                  <w:sz w:val="28"/>
                  <w:szCs w:val="28"/>
                </w:rPr>
                <m:t>0</m:t>
              </m:r>
            </m:sup>
            <m:e>
              <m:r>
                <w:rPr>
                  <w:rFonts w:ascii="Cambria Math" w:hAnsi="Cambria Math"/>
                  <w:sz w:val="28"/>
                  <w:szCs w:val="28"/>
                </w:rPr>
                <m:t>ν</m:t>
              </m:r>
            </m:e>
          </m:sPre>
          <m:r>
            <w:rPr>
              <w:rFonts w:ascii="Cambria Math" w:hAnsi="Cambria Math"/>
              <w:sz w:val="28"/>
              <w:szCs w:val="28"/>
            </w:rPr>
            <m:t>.</m:t>
          </m:r>
        </m:oMath>
      </m:oMathPara>
    </w:p>
    <w:p w:rsidR="00A51268" w:rsidRPr="00FA25AE" w:rsidRDefault="00A51268" w:rsidP="00A51268">
      <w:r w:rsidRPr="00FA25AE">
        <w:t>The general equation is given by:</w:t>
      </w:r>
    </w:p>
    <w:p w:rsidR="00A51268" w:rsidRPr="0009573A" w:rsidRDefault="00C447E6" w:rsidP="00A51268">
      <w:pPr>
        <w:rPr>
          <w:sz w:val="28"/>
          <w:szCs w:val="28"/>
        </w:rPr>
      </w:pPr>
      <m:oMathPara>
        <m:oMath>
          <m:sPre>
            <m:sPrePr>
              <m:ctrlPr>
                <w:rPr>
                  <w:rFonts w:ascii="Cambria Math" w:hAnsi="Cambria Math"/>
                  <w:i/>
                  <w:sz w:val="28"/>
                  <w:szCs w:val="28"/>
                </w:rPr>
              </m:ctrlPr>
            </m:sPrePr>
            <m:sub>
              <m:r>
                <w:rPr>
                  <w:rFonts w:ascii="Cambria Math" w:hAnsi="Cambria Math"/>
                  <w:sz w:val="28"/>
                  <w:szCs w:val="28"/>
                </w:rPr>
                <m:t>Z</m:t>
              </m:r>
            </m:sub>
            <m:sup>
              <m:r>
                <w:rPr>
                  <w:rFonts w:ascii="Cambria Math" w:hAnsi="Cambria Math"/>
                  <w:sz w:val="28"/>
                  <w:szCs w:val="28"/>
                </w:rPr>
                <m:t>A</m:t>
              </m:r>
            </m:sup>
            <m:e>
              <m:r>
                <w:rPr>
                  <w:rFonts w:ascii="Cambria Math" w:hAnsi="Cambria Math"/>
                  <w:sz w:val="28"/>
                  <w:szCs w:val="28"/>
                </w:rPr>
                <m:t>X</m:t>
              </m:r>
            </m:e>
          </m:sPre>
          <m:r>
            <w:rPr>
              <w:rFonts w:ascii="Cambria Math" w:hAnsi="Cambria Math"/>
              <w:sz w:val="28"/>
              <w:szCs w:val="28"/>
            </w:rPr>
            <m:t>→</m:t>
          </m:r>
          <m:sPre>
            <m:sPrePr>
              <m:ctrlPr>
                <w:rPr>
                  <w:rFonts w:ascii="Cambria Math" w:hAnsi="Cambria Math"/>
                  <w:i/>
                  <w:sz w:val="28"/>
                  <w:szCs w:val="28"/>
                </w:rPr>
              </m:ctrlPr>
            </m:sPrePr>
            <m:sub>
              <m:r>
                <w:rPr>
                  <w:rFonts w:ascii="Cambria Math" w:hAnsi="Cambria Math"/>
                  <w:sz w:val="28"/>
                  <w:szCs w:val="28"/>
                </w:rPr>
                <m:t>z-1</m:t>
              </m:r>
            </m:sub>
            <m:sup>
              <m:r>
                <w:rPr>
                  <w:rFonts w:ascii="Cambria Math" w:hAnsi="Cambria Math"/>
                  <w:sz w:val="28"/>
                  <w:szCs w:val="28"/>
                </w:rPr>
                <m:t>A</m:t>
              </m:r>
            </m:sup>
            <m:e>
              <m:r>
                <w:rPr>
                  <w:rFonts w:ascii="Cambria Math" w:hAnsi="Cambria Math"/>
                  <w:sz w:val="28"/>
                  <w:szCs w:val="28"/>
                </w:rPr>
                <m:t>Y</m:t>
              </m:r>
            </m:e>
          </m:sPre>
          <m:r>
            <w:rPr>
              <w:rFonts w:ascii="Cambria Math" w:hAnsi="Cambria Math"/>
              <w:sz w:val="28"/>
              <w:szCs w:val="28"/>
            </w:rPr>
            <m:t>+</m:t>
          </m:r>
          <m:sPre>
            <m:sPrePr>
              <m:ctrlPr>
                <w:rPr>
                  <w:rFonts w:ascii="Cambria Math" w:hAnsi="Cambria Math"/>
                  <w:i/>
                  <w:sz w:val="28"/>
                  <w:szCs w:val="28"/>
                </w:rPr>
              </m:ctrlPr>
            </m:sPrePr>
            <m:sub>
              <m:r>
                <w:rPr>
                  <w:rFonts w:ascii="Cambria Math" w:hAnsi="Cambria Math"/>
                  <w:sz w:val="28"/>
                  <w:szCs w:val="28"/>
                </w:rPr>
                <m:t>+1</m:t>
              </m:r>
            </m:sub>
            <m:sup>
              <m:r>
                <w:rPr>
                  <w:rFonts w:ascii="Cambria Math" w:hAnsi="Cambria Math"/>
                  <w:sz w:val="28"/>
                  <w:szCs w:val="28"/>
                </w:rPr>
                <m:t>0</m:t>
              </m:r>
            </m:sup>
            <m:e>
              <m:r>
                <w:rPr>
                  <w:rFonts w:ascii="Cambria Math" w:hAnsi="Cambria Math"/>
                  <w:sz w:val="28"/>
                  <w:szCs w:val="28"/>
                </w:rPr>
                <m:t>e</m:t>
              </m:r>
            </m:e>
          </m:sPre>
          <m:r>
            <w:rPr>
              <w:rFonts w:ascii="Cambria Math" w:hAnsi="Cambria Math"/>
              <w:sz w:val="28"/>
              <w:szCs w:val="28"/>
            </w:rPr>
            <m:t>+</m:t>
          </m:r>
          <m:sPre>
            <m:sPrePr>
              <m:ctrlPr>
                <w:rPr>
                  <w:rFonts w:ascii="Cambria Math" w:hAnsi="Cambria Math"/>
                  <w:i/>
                  <w:sz w:val="28"/>
                  <w:szCs w:val="28"/>
                </w:rPr>
              </m:ctrlPr>
            </m:sPrePr>
            <m:sub>
              <m:r>
                <w:rPr>
                  <w:rFonts w:ascii="Cambria Math" w:hAnsi="Cambria Math"/>
                  <w:sz w:val="28"/>
                  <w:szCs w:val="28"/>
                </w:rPr>
                <m:t>0</m:t>
              </m:r>
            </m:sub>
            <m:sup>
              <m:r>
                <w:rPr>
                  <w:rFonts w:ascii="Cambria Math" w:hAnsi="Cambria Math"/>
                  <w:sz w:val="28"/>
                  <w:szCs w:val="28"/>
                </w:rPr>
                <m:t>0</m:t>
              </m:r>
            </m:sup>
            <m:e>
              <m:r>
                <w:rPr>
                  <w:rFonts w:ascii="Cambria Math" w:hAnsi="Cambria Math"/>
                  <w:sz w:val="28"/>
                  <w:szCs w:val="28"/>
                </w:rPr>
                <m:t>ν</m:t>
              </m:r>
            </m:e>
          </m:sPre>
          <m:r>
            <w:rPr>
              <w:rFonts w:ascii="Cambria Math" w:hAnsi="Cambria Math"/>
              <w:sz w:val="28"/>
              <w:szCs w:val="28"/>
            </w:rPr>
            <m:t>.</m:t>
          </m:r>
        </m:oMath>
      </m:oMathPara>
    </w:p>
    <w:p w:rsidR="00690F45" w:rsidRPr="00FA25AE" w:rsidRDefault="00690F45" w:rsidP="00690F45">
      <w:pPr>
        <w:pStyle w:val="Heading4"/>
        <w:rPr>
          <w:rFonts w:asciiTheme="minorHAnsi" w:hAnsiTheme="minorHAnsi"/>
        </w:rPr>
      </w:pPr>
      <w:r w:rsidRPr="00FA25AE">
        <w:rPr>
          <w:rFonts w:asciiTheme="minorHAnsi" w:hAnsiTheme="minorHAnsi"/>
        </w:rPr>
        <w:t>Neutrino and antineutrino</w:t>
      </w:r>
    </w:p>
    <w:p w:rsidR="00A51268" w:rsidRPr="00FA25AE" w:rsidRDefault="00690F45" w:rsidP="00DC368B">
      <w:pPr>
        <w:spacing w:after="0" w:line="360" w:lineRule="auto"/>
      </w:pPr>
      <w:r w:rsidRPr="00FA25AE">
        <w:t xml:space="preserve">Early studies of beta decay did not detect the neutrino or antineutrino. </w:t>
      </w:r>
      <w:r w:rsidR="00A51268" w:rsidRPr="00FA25AE">
        <w:t>Experimental data show</w:t>
      </w:r>
      <w:r w:rsidRPr="00FA25AE">
        <w:t>ed</w:t>
      </w:r>
      <w:r w:rsidR="00A51268" w:rsidRPr="00FA25AE">
        <w:t xml:space="preserve"> that the electron in beta minus decay is ejected with a range of kinetic energy values up to the predicted maximum</w:t>
      </w:r>
      <w:r w:rsidR="00FA25AE">
        <w:t xml:space="preserve"> and also at different angles to the daughter nucleus</w:t>
      </w:r>
      <w:r w:rsidRPr="00FA25AE">
        <w:t>. This would violate both conservation of momentum and energy, unless a third particle was also ejected</w:t>
      </w:r>
      <w:r w:rsidR="00A51268" w:rsidRPr="00FA25AE">
        <w:t>.</w:t>
      </w:r>
      <w:r w:rsidRPr="00FA25AE">
        <w:t xml:space="preserve"> Wolfgang Pauli in 1930 postulated the existence of such a particle</w:t>
      </w:r>
      <w:r w:rsidR="00E66BF4" w:rsidRPr="00FA25AE">
        <w:t xml:space="preserve"> and it was discovered experimentally in 1956</w:t>
      </w:r>
      <w:r w:rsidRPr="00FA25AE">
        <w:t>.</w:t>
      </w:r>
      <w:r w:rsidR="00A51268" w:rsidRPr="00FA25AE">
        <w:t xml:space="preserve"> </w:t>
      </w:r>
    </w:p>
    <w:p w:rsidR="00690F45" w:rsidRPr="00FA25AE" w:rsidRDefault="00690F45" w:rsidP="00DC368B">
      <w:pPr>
        <w:spacing w:after="0" w:line="360" w:lineRule="auto"/>
      </w:pPr>
    </w:p>
    <w:p w:rsidR="00690F45" w:rsidRPr="00FA25AE" w:rsidRDefault="00690F45" w:rsidP="00DC368B">
      <w:pPr>
        <w:spacing w:after="0" w:line="360" w:lineRule="auto"/>
      </w:pPr>
      <w:r w:rsidRPr="00FA25AE">
        <w:t>The neutrino and antineutrino:</w:t>
      </w:r>
    </w:p>
    <w:p w:rsidR="00690F45" w:rsidRPr="00FA25AE" w:rsidRDefault="00690F45" w:rsidP="00690F45">
      <w:pPr>
        <w:pStyle w:val="ListParagraph"/>
        <w:numPr>
          <w:ilvl w:val="0"/>
          <w:numId w:val="23"/>
        </w:numPr>
        <w:spacing w:after="0" w:line="360" w:lineRule="auto"/>
      </w:pPr>
      <w:r w:rsidRPr="00FA25AE">
        <w:t>Have no charge</w:t>
      </w:r>
    </w:p>
    <w:p w:rsidR="00690F45" w:rsidRPr="00FA25AE" w:rsidRDefault="000667E8" w:rsidP="00690F45">
      <w:pPr>
        <w:pStyle w:val="ListParagraph"/>
        <w:numPr>
          <w:ilvl w:val="0"/>
          <w:numId w:val="23"/>
        </w:numPr>
        <w:spacing w:after="0" w:line="360" w:lineRule="auto"/>
      </w:pPr>
      <w:r w:rsidRPr="00FA25AE">
        <w:t>Have a very small rest</w:t>
      </w:r>
      <w:r w:rsidR="00690F45" w:rsidRPr="00FA25AE">
        <w:t xml:space="preserve"> mass</w:t>
      </w:r>
    </w:p>
    <w:p w:rsidR="00690F45" w:rsidRPr="00FA25AE" w:rsidRDefault="00690F45" w:rsidP="00690F45">
      <w:pPr>
        <w:pStyle w:val="ListParagraph"/>
        <w:numPr>
          <w:ilvl w:val="0"/>
          <w:numId w:val="23"/>
        </w:numPr>
        <w:spacing w:after="0" w:line="360" w:lineRule="auto"/>
      </w:pPr>
      <w:r w:rsidRPr="00FA25AE">
        <w:t>Travel at the speed of light</w:t>
      </w:r>
    </w:p>
    <w:p w:rsidR="00690F45" w:rsidRPr="00FA25AE" w:rsidRDefault="00690F45" w:rsidP="00690F45">
      <w:pPr>
        <w:pStyle w:val="ListParagraph"/>
        <w:numPr>
          <w:ilvl w:val="0"/>
          <w:numId w:val="23"/>
        </w:numPr>
        <w:spacing w:after="0" w:line="360" w:lineRule="auto"/>
      </w:pPr>
      <w:r w:rsidRPr="00FA25AE">
        <w:t>Can be assigned an energy and a momentum</w:t>
      </w:r>
    </w:p>
    <w:p w:rsidR="00690F45" w:rsidRPr="00FA25AE" w:rsidRDefault="00690F45" w:rsidP="00690F45">
      <w:pPr>
        <w:pStyle w:val="Heading4"/>
        <w:rPr>
          <w:rFonts w:asciiTheme="minorHAnsi" w:hAnsiTheme="minorHAnsi"/>
        </w:rPr>
      </w:pPr>
      <w:r w:rsidRPr="00FA25AE">
        <w:rPr>
          <w:rFonts w:asciiTheme="minorHAnsi" w:hAnsiTheme="minorHAnsi"/>
        </w:rPr>
        <w:lastRenderedPageBreak/>
        <w:t>Antimatter</w:t>
      </w:r>
    </w:p>
    <w:p w:rsidR="00690F45" w:rsidRPr="00FA25AE" w:rsidRDefault="00690F45" w:rsidP="00690F45">
      <w:pPr>
        <w:spacing w:after="0" w:line="360" w:lineRule="auto"/>
      </w:pPr>
      <w:r w:rsidRPr="00FA25AE">
        <w:t>The antineutrino and positron</w:t>
      </w:r>
      <w:r w:rsidR="00E66BF4" w:rsidRPr="00FA25AE">
        <w:t xml:space="preserve"> are</w:t>
      </w:r>
      <w:r w:rsidRPr="00FA25AE">
        <w:t xml:space="preserve"> example</w:t>
      </w:r>
      <w:r w:rsidR="00E66BF4" w:rsidRPr="00FA25AE">
        <w:t>s</w:t>
      </w:r>
      <w:r w:rsidRPr="00FA25AE">
        <w:t xml:space="preserve"> of antimatter</w:t>
      </w:r>
      <w:r w:rsidR="000667E8" w:rsidRPr="00FA25AE">
        <w:t>: particles that share the same mass as their matter counterparts, but qualities such as electric charge are opposite. When a particle and its antiparticle counterpart come together, they annihilate and leave behind energy</w:t>
      </w:r>
      <w:r w:rsidR="00E30A75">
        <w:t xml:space="preserve"> in the form of gamma photons</w:t>
      </w:r>
      <w:r w:rsidR="000667E8" w:rsidRPr="00FA25AE">
        <w:t>. Momentum and energy is conserved in th</w:t>
      </w:r>
      <w:r w:rsidR="00FA25AE" w:rsidRPr="00FA25AE">
        <w:t>e annihilation process. Later we will see that positron-electron annihilation is the key principle behind PET (positron emission tomography) scans.</w:t>
      </w:r>
    </w:p>
    <w:p w:rsidR="00A51268" w:rsidRPr="00FA25AE" w:rsidRDefault="00A51268" w:rsidP="00DC368B">
      <w:pPr>
        <w:spacing w:after="0" w:line="360" w:lineRule="auto"/>
      </w:pPr>
    </w:p>
    <w:p w:rsidR="0039243D" w:rsidRPr="00FA25AE" w:rsidRDefault="0039243D" w:rsidP="00FA25AE">
      <w:pPr>
        <w:pStyle w:val="ListParagraph"/>
        <w:numPr>
          <w:ilvl w:val="0"/>
          <w:numId w:val="19"/>
        </w:numPr>
        <w:spacing w:after="0" w:line="360" w:lineRule="auto"/>
      </w:pPr>
      <w:r w:rsidRPr="00FA25AE">
        <w:t xml:space="preserve">The isotope </w:t>
      </w:r>
      <w:r w:rsidRPr="00FA25AE">
        <w:rPr>
          <w:position w:val="10"/>
          <w:sz w:val="14"/>
          <w:szCs w:val="14"/>
        </w:rPr>
        <w:t>235</w:t>
      </w:r>
      <w:r w:rsidRPr="00FA25AE">
        <w:t xml:space="preserve">U decays into another element, emitting an alpha particle. </w:t>
      </w:r>
    </w:p>
    <w:p w:rsidR="0039243D" w:rsidRPr="00FA25AE" w:rsidRDefault="0039243D" w:rsidP="0039243D">
      <w:pPr>
        <w:pStyle w:val="ListParagraph"/>
        <w:numPr>
          <w:ilvl w:val="1"/>
          <w:numId w:val="20"/>
        </w:numPr>
        <w:spacing w:after="0" w:line="360" w:lineRule="auto"/>
      </w:pPr>
      <w:r w:rsidRPr="00FA25AE">
        <w:t>What is the element?</w:t>
      </w:r>
      <w:r w:rsidRPr="00FA25AE">
        <w:br/>
      </w:r>
      <w:r w:rsidRPr="00FA25AE">
        <w:br/>
      </w:r>
    </w:p>
    <w:p w:rsidR="0039243D" w:rsidRPr="00FA25AE" w:rsidRDefault="0039243D" w:rsidP="0039243D">
      <w:pPr>
        <w:pStyle w:val="ListParagraph"/>
        <w:numPr>
          <w:ilvl w:val="1"/>
          <w:numId w:val="20"/>
        </w:numPr>
        <w:spacing w:after="0" w:line="360" w:lineRule="auto"/>
      </w:pPr>
      <w:r w:rsidRPr="00FA25AE">
        <w:t xml:space="preserve">This element decays, and the next, and so on until a stable element is reached. The complete list of particles emitted in this chain is: </w:t>
      </w:r>
      <w:r w:rsidRPr="00FA25AE">
        <w:br/>
      </w:r>
      <w:r w:rsidR="007354D2" w:rsidRPr="00FA25AE">
        <w:rPr>
          <w:position w:val="-12"/>
        </w:rPr>
        <w:object w:dxaOrig="50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6pt;height:18.6pt" o:ole="">
            <v:imagedata r:id="rId12" o:title=""/>
          </v:shape>
          <o:OLEObject Type="Embed" ProgID="Equation.3" ShapeID="_x0000_i1025" DrawAspect="Content" ObjectID="_1504083052" r:id="rId13"/>
        </w:object>
      </w:r>
      <w:r w:rsidRPr="00FA25AE">
        <w:br/>
        <w:t>What is the stable element X? (You could write down each element in the series, but there is a quicker way.)</w:t>
      </w:r>
    </w:p>
    <w:p w:rsidR="003A157F" w:rsidRPr="00FA25AE" w:rsidRDefault="003A157F" w:rsidP="003A157F">
      <w:pPr>
        <w:spacing w:after="0" w:line="360" w:lineRule="auto"/>
        <w:ind w:left="1080"/>
      </w:pPr>
    </w:p>
    <w:p w:rsidR="003A157F" w:rsidRPr="00FA25AE" w:rsidRDefault="003A157F" w:rsidP="003A157F">
      <w:pPr>
        <w:spacing w:after="0" w:line="360" w:lineRule="auto"/>
        <w:ind w:left="1080"/>
      </w:pPr>
      <w:r w:rsidRPr="00FA25AE">
        <w:t>The complete decay chain involves the loss of seven alpha particles (</w:t>
      </w:r>
      <w:r w:rsidRPr="00FA25AE">
        <w:object w:dxaOrig="319" w:dyaOrig="339">
          <v:shape id="_x0000_i1026" type="#_x0000_t75" style="width:18.6pt;height:17.4pt" o:ole="">
            <v:imagedata r:id="rId14" o:title=""/>
          </v:shape>
          <o:OLEObject Type="Embed" ProgID="Equation.3" ShapeID="_x0000_i1026" DrawAspect="Content" ObjectID="_1504083053" r:id="rId15"/>
        </w:object>
      </w:r>
      <w:r w:rsidRPr="00FA25AE">
        <w:t>) and four beta particles (</w:t>
      </w:r>
      <w:r w:rsidRPr="00FA25AE">
        <w:object w:dxaOrig="360" w:dyaOrig="339">
          <v:shape id="_x0000_i1027" type="#_x0000_t75" style="width:18.6pt;height:18.6pt" o:ole="">
            <v:imagedata r:id="rId16" o:title=""/>
          </v:shape>
          <o:OLEObject Type="Embed" ProgID="Equation.3" ShapeID="_x0000_i1027" DrawAspect="Content" ObjectID="_1504083054" r:id="rId17"/>
        </w:object>
      </w:r>
      <w:r w:rsidRPr="00FA25AE">
        <w:t xml:space="preserve">). This represents a loss of 7 </w:t>
      </w:r>
      <w:r w:rsidRPr="00FA25AE">
        <w:rPr>
          <w:rFonts w:cs="Symbol"/>
        </w:rPr>
        <w:t></w:t>
      </w:r>
      <w:r w:rsidRPr="00FA25AE">
        <w:t xml:space="preserve"> 4, i.e. 28, in mass number and (7 </w:t>
      </w:r>
      <w:r w:rsidRPr="00FA25AE">
        <w:rPr>
          <w:rFonts w:cs="Symbol"/>
        </w:rPr>
        <w:t></w:t>
      </w:r>
      <w:r w:rsidRPr="00FA25AE">
        <w:t xml:space="preserve"> 2 – 4), i.e. 10, in atomic number. X is therefore an isotope with mass number (235 – 28), i.e. 207, and atomic number (92 – 10), i.e. 82. This is </w:t>
      </w:r>
      <w:proofErr w:type="gramStart"/>
      <w:r w:rsidRPr="00FA25AE">
        <w:t>lead,</w:t>
      </w:r>
      <w:r w:rsidR="000D1D88" w:rsidRPr="00B0523C">
        <w:rPr>
          <w:position w:val="-12"/>
        </w:rPr>
        <w:object w:dxaOrig="580" w:dyaOrig="380">
          <v:shape id="_x0000_i1028" type="#_x0000_t75" style="width:28.8pt;height:18.6pt" o:ole="">
            <v:imagedata r:id="rId18" o:title=""/>
          </v:shape>
          <o:OLEObject Type="Embed" ProgID="Equation.3" ShapeID="_x0000_i1028" DrawAspect="Content" ObjectID="_1504083055" r:id="rId19"/>
        </w:object>
      </w:r>
      <w:r w:rsidRPr="00FA25AE">
        <w:t>.</w:t>
      </w:r>
      <w:proofErr w:type="gramEnd"/>
    </w:p>
    <w:p w:rsidR="00B0523C" w:rsidRDefault="00B0523C" w:rsidP="00B0523C">
      <w:pPr>
        <w:pStyle w:val="ListParagraph"/>
        <w:spacing w:after="0" w:line="360" w:lineRule="auto"/>
      </w:pPr>
    </w:p>
    <w:p w:rsidR="00FA25AE" w:rsidRPr="00FA25AE" w:rsidRDefault="00FA25AE" w:rsidP="00FA25AE">
      <w:pPr>
        <w:pStyle w:val="ListParagraph"/>
        <w:numPr>
          <w:ilvl w:val="0"/>
          <w:numId w:val="19"/>
        </w:numPr>
        <w:spacing w:after="0" w:line="360" w:lineRule="auto"/>
      </w:pPr>
      <w:r>
        <w:t>Justify the emission of a neutrino in beta plus decay using conservation laws.</w:t>
      </w:r>
    </w:p>
    <w:p w:rsidR="00FA25AE" w:rsidRPr="00FA25AE" w:rsidRDefault="00FA25AE" w:rsidP="00FA25AE">
      <w:pPr>
        <w:spacing w:after="0" w:line="360" w:lineRule="auto"/>
      </w:pPr>
    </w:p>
    <w:p w:rsidR="00FA25AE" w:rsidRPr="00FA25AE" w:rsidRDefault="00FA25AE">
      <w:pPr>
        <w:rPr>
          <w:rFonts w:eastAsiaTheme="majorEastAsia" w:cstheme="majorBidi"/>
          <w:color w:val="1F4D78" w:themeColor="accent1" w:themeShade="7F"/>
          <w:sz w:val="24"/>
          <w:szCs w:val="24"/>
        </w:rPr>
      </w:pPr>
      <w:r w:rsidRPr="00FA25AE">
        <w:br w:type="page"/>
      </w:r>
    </w:p>
    <w:p w:rsidR="005663DC" w:rsidRPr="00FA25AE" w:rsidRDefault="00EA0DFF" w:rsidP="00EC3E27">
      <w:pPr>
        <w:pStyle w:val="Heading3"/>
        <w:rPr>
          <w:rFonts w:asciiTheme="minorHAnsi" w:hAnsiTheme="minorHAnsi"/>
        </w:rPr>
      </w:pPr>
      <w:r w:rsidRPr="00FA25AE">
        <w:rPr>
          <w:rFonts w:asciiTheme="minorHAnsi" w:hAnsiTheme="minorHAnsi"/>
        </w:rPr>
        <w:lastRenderedPageBreak/>
        <w:t>Gamma decay</w:t>
      </w:r>
      <w:r w:rsidR="005663DC" w:rsidRPr="00FA25AE">
        <w:rPr>
          <w:rFonts w:asciiTheme="minorHAnsi" w:hAnsiTheme="minorHAnsi"/>
        </w:rPr>
        <w:t xml:space="preserve"> </w:t>
      </w:r>
    </w:p>
    <w:p w:rsidR="00525023" w:rsidRDefault="0009573A" w:rsidP="00525023">
      <w:r>
        <w:t xml:space="preserve">After alpha or beta decay, a nucleus is sometimes left in an excited state, </w:t>
      </w:r>
      <w:r w:rsidR="00C87B31">
        <w:t>denoted</w:t>
      </w:r>
      <m:oMath>
        <m:sSup>
          <m:sSupPr>
            <m:ctrlPr>
              <w:rPr>
                <w:rFonts w:ascii="Cambria Math" w:hAnsi="Cambria Math"/>
                <w:i/>
              </w:rPr>
            </m:ctrlPr>
          </m:sSupPr>
          <m:e>
            <m:r>
              <w:rPr>
                <w:rFonts w:ascii="Cambria Math" w:hAnsi="Cambria Math"/>
              </w:rPr>
              <m:t xml:space="preserve"> X</m:t>
            </m:r>
          </m:e>
          <m:sup>
            <m:r>
              <w:rPr>
                <w:rFonts w:ascii="Cambria Math" w:hAnsi="Cambria Math"/>
              </w:rPr>
              <m:t>*</m:t>
            </m:r>
          </m:sup>
        </m:sSup>
      </m:oMath>
      <w:r>
        <w:t>. Like an atom in an excited state, the exci</w:t>
      </w:r>
      <w:r w:rsidR="00452144">
        <w:t>ted nucleus decays by emitting one or more</w:t>
      </w:r>
      <w:r>
        <w:t xml:space="preserve"> photon</w:t>
      </w:r>
      <w:r w:rsidR="00452144">
        <w:t>s</w:t>
      </w:r>
      <w:r>
        <w:t>, in this case a high energy gamma photon.</w:t>
      </w:r>
      <w:r w:rsidR="00525023">
        <w:t xml:space="preserve"> The gamma ray has no charge and no rest mass.</w:t>
      </w:r>
    </w:p>
    <w:p w:rsidR="003A157F" w:rsidRDefault="0009573A" w:rsidP="003A157F">
      <w:r>
        <w:t xml:space="preserve"> The general equation for a gamma decay is given by:</w:t>
      </w:r>
    </w:p>
    <w:p w:rsidR="0009573A" w:rsidRPr="00452144" w:rsidRDefault="00C447E6" w:rsidP="003A157F">
      <w:pPr>
        <w:rPr>
          <w:sz w:val="32"/>
          <w:szCs w:val="32"/>
        </w:rPr>
      </w:pPr>
      <m:oMathPara>
        <m:oMath>
          <m:sPre>
            <m:sPrePr>
              <m:ctrlPr>
                <w:rPr>
                  <w:rFonts w:ascii="Cambria Math" w:hAnsi="Cambria Math"/>
                  <w:i/>
                  <w:sz w:val="32"/>
                  <w:szCs w:val="32"/>
                </w:rPr>
              </m:ctrlPr>
            </m:sPrePr>
            <m:sub>
              <m:r>
                <w:rPr>
                  <w:rFonts w:ascii="Cambria Math" w:hAnsi="Cambria Math"/>
                  <w:sz w:val="32"/>
                  <w:szCs w:val="32"/>
                </w:rPr>
                <m:t>Z</m:t>
              </m:r>
            </m:sub>
            <m:sup>
              <m:r>
                <w:rPr>
                  <w:rFonts w:ascii="Cambria Math" w:hAnsi="Cambria Math"/>
                  <w:sz w:val="32"/>
                  <w:szCs w:val="32"/>
                </w:rPr>
                <m:t>A</m:t>
              </m:r>
            </m:sup>
            <m:e>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m:t>
                  </m:r>
                </m:sup>
              </m:sSup>
            </m:e>
          </m:sPre>
          <m:r>
            <w:rPr>
              <w:rFonts w:ascii="Cambria Math" w:hAnsi="Cambria Math"/>
              <w:sz w:val="32"/>
              <w:szCs w:val="32"/>
            </w:rPr>
            <m:t>→</m:t>
          </m:r>
          <m:sPre>
            <m:sPrePr>
              <m:ctrlPr>
                <w:rPr>
                  <w:rFonts w:ascii="Cambria Math" w:hAnsi="Cambria Math"/>
                  <w:i/>
                  <w:sz w:val="32"/>
                  <w:szCs w:val="32"/>
                </w:rPr>
              </m:ctrlPr>
            </m:sPrePr>
            <m:sub>
              <m:r>
                <w:rPr>
                  <w:rFonts w:ascii="Cambria Math" w:hAnsi="Cambria Math"/>
                  <w:sz w:val="32"/>
                  <w:szCs w:val="32"/>
                </w:rPr>
                <m:t>Z</m:t>
              </m:r>
            </m:sub>
            <m:sup>
              <m:r>
                <w:rPr>
                  <w:rFonts w:ascii="Cambria Math" w:hAnsi="Cambria Math"/>
                  <w:sz w:val="32"/>
                  <w:szCs w:val="32"/>
                </w:rPr>
                <m:t>A</m:t>
              </m:r>
            </m:sup>
            <m:e>
              <m:r>
                <w:rPr>
                  <w:rFonts w:ascii="Cambria Math" w:hAnsi="Cambria Math"/>
                  <w:sz w:val="32"/>
                  <w:szCs w:val="32"/>
                </w:rPr>
                <m:t>X</m:t>
              </m:r>
            </m:e>
          </m:sPre>
          <m:r>
            <w:rPr>
              <w:rFonts w:ascii="Cambria Math" w:hAnsi="Cambria Math"/>
              <w:sz w:val="32"/>
              <w:szCs w:val="32"/>
            </w:rPr>
            <m:t>+nγ</m:t>
          </m:r>
        </m:oMath>
      </m:oMathPara>
    </w:p>
    <w:p w:rsidR="00D90CC4" w:rsidRDefault="00452144" w:rsidP="003A157F">
      <w:pPr>
        <w:rPr>
          <w:noProof/>
        </w:rPr>
      </w:pPr>
      <w:r>
        <w:t>As mentioned previously, the number of gamma photons emitted depends on the transitions of the nucleus down to the ground state</w:t>
      </w:r>
      <w:r w:rsidR="00D90CC4">
        <w:t>, as shown in the example below</w:t>
      </w:r>
      <w:r>
        <w:t xml:space="preserve">. </w:t>
      </w:r>
      <w:r w:rsidR="00525023">
        <w:t>The energy of the gamma rays correspond to the discrete energy levels of the excited states.</w:t>
      </w:r>
    </w:p>
    <w:p w:rsidR="00452144" w:rsidRDefault="00452144" w:rsidP="00D90CC4">
      <w:pPr>
        <w:jc w:val="center"/>
      </w:pPr>
      <w:r>
        <w:rPr>
          <w:noProof/>
          <w:lang w:eastAsia="en-AU"/>
        </w:rPr>
        <w:drawing>
          <wp:inline distT="0" distB="0" distL="0" distR="0">
            <wp:extent cx="2122499" cy="2219466"/>
            <wp:effectExtent l="8572" t="0" r="953" b="952"/>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50906_004511.jpg"/>
                    <pic:cNvPicPr/>
                  </pic:nvPicPr>
                  <pic:blipFill rotWithShape="1">
                    <a:blip r:embed="rId20" cstate="print">
                      <a:extLst>
                        <a:ext uri="{BEBA8EAE-BF5A-486C-A8C5-ECC9F3942E4B}">
                          <a14:imgProps xmlns:a14="http://schemas.microsoft.com/office/drawing/2010/main">
                            <a14:imgLayer r:embed="rId21">
                              <a14:imgEffect>
                                <a14:brightnessContrast bright="40000" contrast="-20000"/>
                              </a14:imgEffect>
                            </a14:imgLayer>
                          </a14:imgProps>
                        </a:ext>
                        <a:ext uri="{28A0092B-C50C-407E-A947-70E740481C1C}">
                          <a14:useLocalDpi xmlns:a14="http://schemas.microsoft.com/office/drawing/2010/main" val="0"/>
                        </a:ext>
                      </a:extLst>
                    </a:blip>
                    <a:srcRect l="38873" t="21330" r="29795" b="20421"/>
                    <a:stretch/>
                  </pic:blipFill>
                  <pic:spPr bwMode="auto">
                    <a:xfrm rot="5400000">
                      <a:off x="0" y="0"/>
                      <a:ext cx="2127548" cy="2224745"/>
                    </a:xfrm>
                    <a:prstGeom prst="rect">
                      <a:avLst/>
                    </a:prstGeom>
                    <a:ln>
                      <a:noFill/>
                    </a:ln>
                    <a:extLst>
                      <a:ext uri="{53640926-AAD7-44D8-BBD7-CCE9431645EC}">
                        <a14:shadowObscured xmlns:a14="http://schemas.microsoft.com/office/drawing/2010/main"/>
                      </a:ext>
                    </a:extLst>
                  </pic:spPr>
                </pic:pic>
              </a:graphicData>
            </a:graphic>
          </wp:inline>
        </w:drawing>
      </w:r>
    </w:p>
    <w:p w:rsidR="00452144" w:rsidRPr="00452144" w:rsidRDefault="00452144" w:rsidP="003A157F"/>
    <w:p w:rsidR="003A157F" w:rsidRDefault="003A157F" w:rsidP="002310FB">
      <w:pPr>
        <w:rPr>
          <w:lang w:val="en-GB"/>
        </w:rPr>
      </w:pPr>
    </w:p>
    <w:p w:rsidR="002310FB" w:rsidRDefault="002310FB" w:rsidP="00387DB3">
      <w:pPr>
        <w:pStyle w:val="ListParagraph"/>
        <w:numPr>
          <w:ilvl w:val="0"/>
          <w:numId w:val="19"/>
        </w:numPr>
        <w:spacing w:line="360" w:lineRule="auto"/>
        <w:rPr>
          <w:lang w:val="en-GB"/>
        </w:rPr>
      </w:pPr>
      <w:r>
        <w:rPr>
          <w:lang w:val="en-GB"/>
        </w:rPr>
        <w:t>Explain why alpha or beta decay is often accompanied by the emission of gamma rays with discrete energies.</w:t>
      </w:r>
    </w:p>
    <w:p w:rsidR="00876C48" w:rsidRPr="00876C48" w:rsidRDefault="00876C48" w:rsidP="00387DB3">
      <w:pPr>
        <w:pStyle w:val="ListParagraph"/>
        <w:spacing w:line="360" w:lineRule="auto"/>
        <w:rPr>
          <w:lang w:val="en-GB"/>
        </w:rPr>
      </w:pPr>
    </w:p>
    <w:p w:rsidR="00876C48" w:rsidRDefault="00876C48" w:rsidP="00387DB3">
      <w:pPr>
        <w:spacing w:line="360" w:lineRule="auto"/>
        <w:rPr>
          <w:lang w:val="en-GB"/>
        </w:rPr>
      </w:pPr>
    </w:p>
    <w:p w:rsidR="00876C48" w:rsidRDefault="00876C48" w:rsidP="00387DB3">
      <w:pPr>
        <w:spacing w:line="360" w:lineRule="auto"/>
        <w:rPr>
          <w:lang w:val="en-GB"/>
        </w:rPr>
      </w:pPr>
    </w:p>
    <w:p w:rsidR="00876C48" w:rsidRDefault="00876C48" w:rsidP="00387DB3">
      <w:pPr>
        <w:pStyle w:val="Heading3"/>
        <w:spacing w:line="360" w:lineRule="auto"/>
        <w:rPr>
          <w:lang w:val="en-GB"/>
        </w:rPr>
      </w:pPr>
      <w:r>
        <w:rPr>
          <w:lang w:val="en-GB"/>
        </w:rPr>
        <w:t>Spontaneous fission</w:t>
      </w:r>
    </w:p>
    <w:p w:rsidR="00876C48" w:rsidRDefault="008235DB" w:rsidP="00387DB3">
      <w:pPr>
        <w:spacing w:line="360" w:lineRule="auto"/>
      </w:pPr>
      <w:r>
        <w:rPr>
          <w:lang w:val="en-GB"/>
        </w:rPr>
        <w:t>Spontaneous fission is a form of radioactive decay that only occurs for very heavy nuclei.</w:t>
      </w:r>
      <w:r w:rsidR="00565D81">
        <w:rPr>
          <w:lang w:val="en-GB"/>
        </w:rPr>
        <w:t xml:space="preserve"> </w:t>
      </w:r>
      <w:r w:rsidR="00565D81">
        <w:t>In this decay process, the nucleus will split into two nearly equal fragments and several free neutrons. A large amount of energy is also released. Most elements do not decay in this manner unless their mass number is greater than 230.</w:t>
      </w:r>
    </w:p>
    <w:p w:rsidR="00565D81" w:rsidRPr="00876C48" w:rsidRDefault="00565D81" w:rsidP="00387DB3">
      <w:pPr>
        <w:spacing w:line="360" w:lineRule="auto"/>
        <w:rPr>
          <w:lang w:val="en-GB"/>
        </w:rPr>
      </w:pPr>
      <w:r>
        <w:t>For example, uranium-238 is a naturally occurring atom know to spontaneously decay by fission</w:t>
      </w:r>
      <w:r w:rsidR="00387DB3">
        <w:t>. However, in the case of uranium-238, alpha decay occurs much more frequently.</w:t>
      </w:r>
    </w:p>
    <w:p w:rsidR="00EA0DFF" w:rsidRPr="00FA25AE" w:rsidRDefault="00EC3E27" w:rsidP="00EC3E27">
      <w:pPr>
        <w:pStyle w:val="Heading3"/>
        <w:rPr>
          <w:rFonts w:asciiTheme="minorHAnsi" w:hAnsiTheme="minorHAnsi"/>
        </w:rPr>
      </w:pPr>
      <w:r w:rsidRPr="00FA25AE">
        <w:rPr>
          <w:rFonts w:asciiTheme="minorHAnsi" w:hAnsiTheme="minorHAnsi"/>
        </w:rPr>
        <w:t xml:space="preserve">Decay trends in the </w:t>
      </w:r>
      <w:r w:rsidR="005663DC" w:rsidRPr="00FA25AE">
        <w:rPr>
          <w:rFonts w:asciiTheme="minorHAnsi" w:hAnsiTheme="minorHAnsi"/>
        </w:rPr>
        <w:t>N versus Z graph</w:t>
      </w:r>
    </w:p>
    <w:p w:rsidR="00387DB3" w:rsidRDefault="005663DC" w:rsidP="00876C48">
      <w:pPr>
        <w:spacing w:after="0" w:line="360" w:lineRule="auto"/>
      </w:pPr>
      <w:r w:rsidRPr="00FA25AE">
        <w:rPr>
          <w:noProof/>
          <w:lang w:eastAsia="en-AU"/>
        </w:rPr>
        <w:lastRenderedPageBreak/>
        <w:drawing>
          <wp:anchor distT="0" distB="0" distL="114300" distR="114300" simplePos="0" relativeHeight="251658240" behindDoc="0" locked="0" layoutInCell="1" allowOverlap="1">
            <wp:simplePos x="0" y="0"/>
            <wp:positionH relativeFrom="margin">
              <wp:align>right</wp:align>
            </wp:positionH>
            <wp:positionV relativeFrom="paragraph">
              <wp:posOffset>3451</wp:posOffset>
            </wp:positionV>
            <wp:extent cx="3316209" cy="4745421"/>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00px-Table_isotopes_en.svg.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16209" cy="4745421"/>
                    </a:xfrm>
                    <a:prstGeom prst="rect">
                      <a:avLst/>
                    </a:prstGeom>
                  </pic:spPr>
                </pic:pic>
              </a:graphicData>
            </a:graphic>
          </wp:anchor>
        </w:drawing>
      </w:r>
      <w:r w:rsidR="00876C48">
        <w:t>In the N versus Z graph, we can see a general pattern in the typ</w:t>
      </w:r>
      <w:r w:rsidR="00387DB3">
        <w:t>es of decay a nucleus undergoes:</w:t>
      </w:r>
    </w:p>
    <w:p w:rsidR="00387DB3" w:rsidRDefault="00387DB3" w:rsidP="000D1D88">
      <w:pPr>
        <w:pStyle w:val="ListParagraph"/>
        <w:numPr>
          <w:ilvl w:val="0"/>
          <w:numId w:val="25"/>
        </w:numPr>
        <w:spacing w:after="0" w:line="360" w:lineRule="auto"/>
      </w:pPr>
      <w:r>
        <w:t>Alpha decay occurs for nuclei with Z &gt; 83</w:t>
      </w:r>
    </w:p>
    <w:p w:rsidR="00387DB3" w:rsidRDefault="00876C48" w:rsidP="000D1D88">
      <w:pPr>
        <w:pStyle w:val="ListParagraph"/>
        <w:numPr>
          <w:ilvl w:val="0"/>
          <w:numId w:val="25"/>
        </w:numPr>
        <w:spacing w:after="0" w:line="360" w:lineRule="auto"/>
      </w:pPr>
      <w:r>
        <w:t>Beta minus decay occurs for nuclei above the graph</w:t>
      </w:r>
      <w:r w:rsidR="00387DB3">
        <w:t xml:space="preserve"> of stable nuclei. </w:t>
      </w:r>
    </w:p>
    <w:p w:rsidR="00EA0DFF" w:rsidRDefault="00876C48" w:rsidP="000D1D88">
      <w:pPr>
        <w:pStyle w:val="ListParagraph"/>
        <w:numPr>
          <w:ilvl w:val="0"/>
          <w:numId w:val="25"/>
        </w:numPr>
        <w:spacing w:after="0" w:line="360" w:lineRule="auto"/>
      </w:pPr>
      <w:r>
        <w:t xml:space="preserve">Beta </w:t>
      </w:r>
      <w:r w:rsidR="00387DB3">
        <w:t xml:space="preserve">plus decay occurs for nuclei below the graph of stable nuclei. </w:t>
      </w:r>
    </w:p>
    <w:p w:rsidR="00387DB3" w:rsidRDefault="00387DB3" w:rsidP="000D1D88">
      <w:pPr>
        <w:pStyle w:val="ListParagraph"/>
        <w:numPr>
          <w:ilvl w:val="0"/>
          <w:numId w:val="25"/>
        </w:numPr>
        <w:spacing w:after="0" w:line="360" w:lineRule="auto"/>
      </w:pPr>
      <w:r>
        <w:t xml:space="preserve">Spontaneous fission occurs for some nuclei with Z &gt; 83 </w:t>
      </w:r>
    </w:p>
    <w:p w:rsidR="00387DB3" w:rsidRDefault="00387DB3" w:rsidP="00387DB3">
      <w:pPr>
        <w:spacing w:after="0" w:line="360" w:lineRule="auto"/>
      </w:pPr>
    </w:p>
    <w:p w:rsidR="00387DB3" w:rsidRDefault="00387DB3" w:rsidP="00387DB3">
      <w:pPr>
        <w:spacing w:after="0" w:line="360" w:lineRule="auto"/>
      </w:pPr>
    </w:p>
    <w:p w:rsidR="00387DB3" w:rsidRDefault="00387DB3" w:rsidP="00387DB3">
      <w:pPr>
        <w:pStyle w:val="ListParagraph"/>
        <w:numPr>
          <w:ilvl w:val="0"/>
          <w:numId w:val="19"/>
        </w:numPr>
        <w:spacing w:after="0" w:line="360" w:lineRule="auto"/>
      </w:pPr>
      <w:r>
        <w:t>Can you explain why the types of decay correspond to the different regions?</w:t>
      </w:r>
    </w:p>
    <w:p w:rsidR="00387DB3" w:rsidRDefault="00387DB3" w:rsidP="00387DB3">
      <w:pPr>
        <w:spacing w:after="0" w:line="360" w:lineRule="auto"/>
      </w:pPr>
    </w:p>
    <w:p w:rsidR="00387DB3" w:rsidRDefault="00387DB3" w:rsidP="00387DB3">
      <w:pPr>
        <w:spacing w:after="0" w:line="360" w:lineRule="auto"/>
      </w:pPr>
    </w:p>
    <w:p w:rsidR="00387DB3" w:rsidRDefault="00387DB3" w:rsidP="00387DB3">
      <w:pPr>
        <w:spacing w:after="0" w:line="360" w:lineRule="auto"/>
      </w:pPr>
    </w:p>
    <w:p w:rsidR="00387DB3" w:rsidRDefault="00387DB3" w:rsidP="00387DB3">
      <w:pPr>
        <w:spacing w:after="0" w:line="360" w:lineRule="auto"/>
      </w:pPr>
    </w:p>
    <w:p w:rsidR="00387DB3" w:rsidRDefault="00387DB3" w:rsidP="00387DB3">
      <w:pPr>
        <w:spacing w:after="0" w:line="360" w:lineRule="auto"/>
      </w:pPr>
    </w:p>
    <w:p w:rsidR="00387DB3" w:rsidRDefault="00387DB3" w:rsidP="00387DB3">
      <w:pPr>
        <w:spacing w:after="0" w:line="360" w:lineRule="auto"/>
      </w:pPr>
    </w:p>
    <w:p w:rsidR="00FE5E66" w:rsidRDefault="00FE5E66" w:rsidP="00387DB3">
      <w:pPr>
        <w:spacing w:after="0" w:line="360" w:lineRule="auto"/>
      </w:pPr>
    </w:p>
    <w:p w:rsidR="00FE5E66" w:rsidRDefault="00FE5E66" w:rsidP="00387DB3">
      <w:pPr>
        <w:spacing w:after="0" w:line="360" w:lineRule="auto"/>
      </w:pPr>
    </w:p>
    <w:p w:rsidR="00FE5E66" w:rsidRDefault="00FE5E66" w:rsidP="00387DB3">
      <w:pPr>
        <w:spacing w:after="0" w:line="360" w:lineRule="auto"/>
      </w:pPr>
    </w:p>
    <w:p w:rsidR="00387DB3" w:rsidRDefault="00387DB3" w:rsidP="00387DB3">
      <w:pPr>
        <w:spacing w:after="0" w:line="360" w:lineRule="auto"/>
      </w:pPr>
    </w:p>
    <w:p w:rsidR="00387DB3" w:rsidRDefault="00FE5E66" w:rsidP="00387DB3">
      <w:pPr>
        <w:pStyle w:val="ListParagraph"/>
        <w:numPr>
          <w:ilvl w:val="0"/>
          <w:numId w:val="19"/>
        </w:numPr>
        <w:spacing w:after="0" w:line="360" w:lineRule="auto"/>
      </w:pPr>
      <w:r>
        <w:t xml:space="preserve">Using the graph, </w:t>
      </w:r>
      <w:r w:rsidR="00BB004D">
        <w:t>predict</w:t>
      </w:r>
      <w:r>
        <w:t xml:space="preserve"> and explain the type of decay that nitrogen-13 undergoes:</w:t>
      </w:r>
    </w:p>
    <w:p w:rsidR="00FE5E66" w:rsidRDefault="00FE5E66" w:rsidP="00FE5E66">
      <w:pPr>
        <w:spacing w:after="0" w:line="360" w:lineRule="auto"/>
      </w:pPr>
    </w:p>
    <w:p w:rsidR="00FE5E66" w:rsidRDefault="00FE5E66" w:rsidP="00FE5E66">
      <w:pPr>
        <w:spacing w:after="0" w:line="360" w:lineRule="auto"/>
      </w:pPr>
    </w:p>
    <w:p w:rsidR="00FE5E66" w:rsidRDefault="00FE5E66" w:rsidP="00FE5E66">
      <w:pPr>
        <w:spacing w:after="0" w:line="360" w:lineRule="auto"/>
      </w:pPr>
    </w:p>
    <w:p w:rsidR="00FE5E66" w:rsidRDefault="00FE5E66" w:rsidP="00FE5E66">
      <w:pPr>
        <w:spacing w:after="0" w:line="360" w:lineRule="auto"/>
      </w:pPr>
    </w:p>
    <w:p w:rsidR="00FE5E66" w:rsidRDefault="00FE5E66" w:rsidP="00FE5E66">
      <w:pPr>
        <w:spacing w:after="0" w:line="360" w:lineRule="auto"/>
      </w:pPr>
    </w:p>
    <w:p w:rsidR="00FE5E66" w:rsidRPr="00FA25AE" w:rsidRDefault="00FE5E66" w:rsidP="00FE5E66">
      <w:pPr>
        <w:spacing w:after="0" w:line="360" w:lineRule="auto"/>
      </w:pPr>
    </w:p>
    <w:p w:rsidR="005663DC" w:rsidRPr="00FA25AE" w:rsidRDefault="005663DC">
      <w:pPr>
        <w:rPr>
          <w:rFonts w:eastAsiaTheme="majorEastAsia" w:cstheme="majorBidi"/>
          <w:color w:val="2E74B5" w:themeColor="accent1" w:themeShade="BF"/>
          <w:sz w:val="26"/>
          <w:szCs w:val="26"/>
        </w:rPr>
      </w:pPr>
      <w:r w:rsidRPr="00FA25AE">
        <w:br w:type="page"/>
      </w:r>
    </w:p>
    <w:p w:rsidR="00676227" w:rsidRDefault="00676227" w:rsidP="00676227">
      <w:pPr>
        <w:pStyle w:val="Heading2"/>
        <w:spacing w:line="360" w:lineRule="auto"/>
        <w:rPr>
          <w:rFonts w:asciiTheme="minorHAnsi" w:hAnsiTheme="minorHAnsi"/>
        </w:rPr>
      </w:pPr>
      <w:r w:rsidRPr="00FA25AE">
        <w:rPr>
          <w:rFonts w:asciiTheme="minorHAnsi" w:hAnsiTheme="minorHAnsi"/>
        </w:rPr>
        <w:lastRenderedPageBreak/>
        <w:t>Some properties of radioactive emissions</w:t>
      </w:r>
    </w:p>
    <w:p w:rsidR="00676227" w:rsidRDefault="00676227" w:rsidP="00676227">
      <w:pPr>
        <w:spacing w:line="360" w:lineRule="auto"/>
      </w:pPr>
      <w:r>
        <w:t xml:space="preserve">Alpha, beta and gamma radiation ionise the material through which they pass. Ionising radiation can be subatomic particles moving at very high speeds (alpha and beta particles) or electromagnetic waves with high frequency (for gamma rays). Ionising radiation has enough energy to free electrons from atoms or molecules, thus ionising them. Charged particles can ionise atoms directly through the Coulomb force, while photons can ionise atoms through the photoelectric effect and Compton scattering. The charged particles can go on to produce further ionisation. </w:t>
      </w:r>
    </w:p>
    <w:p w:rsidR="00676227" w:rsidRDefault="00676227" w:rsidP="00676227">
      <w:pPr>
        <w:pStyle w:val="Heading3"/>
        <w:spacing w:line="360" w:lineRule="auto"/>
      </w:pPr>
      <w:r>
        <w:t>Alpha radiation</w:t>
      </w:r>
    </w:p>
    <w:p w:rsidR="00676227" w:rsidRDefault="00676227" w:rsidP="00676227">
      <w:pPr>
        <w:spacing w:line="360" w:lineRule="auto"/>
      </w:pPr>
      <w:r>
        <w:t>Alpha particles have a large mass and +2 charge. They are also ejected with high kinetic energies. Alpha particles are able to collide with atoms and knock out electrons by mechanical collision as well as the Coulomb force. Due to the collisions, alpha particles lose kinetic energy quickly and do not penetrate far.</w:t>
      </w:r>
    </w:p>
    <w:p w:rsidR="00676227" w:rsidRDefault="00676227" w:rsidP="00676227">
      <w:pPr>
        <w:pStyle w:val="Heading3"/>
        <w:spacing w:line="360" w:lineRule="auto"/>
      </w:pPr>
      <w:r>
        <w:t>Beta radiation</w:t>
      </w:r>
    </w:p>
    <w:p w:rsidR="00676227" w:rsidRDefault="00676227" w:rsidP="00676227">
      <w:pPr>
        <w:spacing w:line="360" w:lineRule="auto"/>
      </w:pPr>
      <w:r>
        <w:t>Beta particles are much smaller than alpha radiation and have half the charge. As a result they are less likely to ionise atoms by collision or by the Coulomb interaction. Beta particles can penetrate much further into matter than alpha particles.</w:t>
      </w:r>
    </w:p>
    <w:p w:rsidR="00676227" w:rsidRDefault="00676227" w:rsidP="00676227">
      <w:pPr>
        <w:pStyle w:val="Heading3"/>
        <w:spacing w:line="360" w:lineRule="auto"/>
      </w:pPr>
      <w:r>
        <w:t>Gamma radiation</w:t>
      </w:r>
    </w:p>
    <w:p w:rsidR="00676227" w:rsidRDefault="00676227" w:rsidP="00676227">
      <w:pPr>
        <w:spacing w:line="360" w:lineRule="auto"/>
      </w:pPr>
      <w:r>
        <w:t>Gamma rays have no mass or charge and hence their interaction with matter is less than alpha and beta radiation. The ionising power is very low and gamma photons can penetrate very deeply into matter before their energy is absorbed.</w:t>
      </w:r>
    </w:p>
    <w:p w:rsidR="00676227" w:rsidRDefault="00676227" w:rsidP="00676227">
      <w:pPr>
        <w:pStyle w:val="Heading3"/>
        <w:spacing w:line="360" w:lineRule="auto"/>
      </w:pPr>
      <w:r>
        <w:t>Penetration power</w:t>
      </w:r>
    </w:p>
    <w:p w:rsidR="00676227" w:rsidRDefault="00676227" w:rsidP="00676227">
      <w:pPr>
        <w:spacing w:line="360" w:lineRule="auto"/>
      </w:pPr>
      <w:r>
        <w:t>In general, the more ionising the radiation, the lesser the penetration power because kinetic energy is lost in the interaction with matter. Gamma radiation is more penetrating than beta radiation and beta radiation is more penetrating than alpha radiation. Alpha particles are stopped by a sheet of paper, or a layer of dead skin cells. Beta particles will penetrate paper but be stopped by a denser material such as aluminium. Gamma radiation will pass through all but thick slabs of lead and concrete. 1 cm of lead or 6 cm of concrete will reduce the intensity of the gamma radiation by half.</w:t>
      </w:r>
    </w:p>
    <w:p w:rsidR="00676227" w:rsidRDefault="00676227" w:rsidP="00676227">
      <w:pPr>
        <w:spacing w:line="360" w:lineRule="auto"/>
        <w:jc w:val="center"/>
      </w:pPr>
      <w:r>
        <w:rPr>
          <w:noProof/>
          <w:lang w:eastAsia="en-AU"/>
        </w:rPr>
        <w:drawing>
          <wp:inline distT="0" distB="0" distL="0" distR="0" wp14:anchorId="4948D2D8" wp14:editId="09CD8E9A">
            <wp:extent cx="3654569" cy="2380891"/>
            <wp:effectExtent l="0" t="0" r="0" b="0"/>
            <wp:docPr id="6" name="Picture 6" descr="https://www.edplace.com/userfiles/image/6_Ionising%20Radiation%202%20-%20Anastasi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edplace.com/userfiles/image/6_Ionising%20Radiation%202%20-%20Anastasia-01.png"/>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3656929" cy="2382428"/>
                    </a:xfrm>
                    <a:prstGeom prst="rect">
                      <a:avLst/>
                    </a:prstGeom>
                    <a:noFill/>
                    <a:ln>
                      <a:noFill/>
                    </a:ln>
                  </pic:spPr>
                </pic:pic>
              </a:graphicData>
            </a:graphic>
          </wp:inline>
        </w:drawing>
      </w:r>
    </w:p>
    <w:p w:rsidR="00676227" w:rsidRDefault="00676227" w:rsidP="00676227">
      <w:pPr>
        <w:pStyle w:val="Heading3"/>
        <w:spacing w:line="360" w:lineRule="auto"/>
      </w:pPr>
      <w:r>
        <w:lastRenderedPageBreak/>
        <w:t>Effects of electric and magnetic fields</w:t>
      </w:r>
    </w:p>
    <w:p w:rsidR="00676227" w:rsidRDefault="00676227" w:rsidP="00676227">
      <w:pPr>
        <w:spacing w:line="360" w:lineRule="auto"/>
      </w:pPr>
      <w:r>
        <w:t>Alpha particles and beta particles, as moving charges, will experience a force in both an electric and magnetic field. Gamma radiation will pass through an electric field and a magnetic field undeflected because it has no charge.</w:t>
      </w:r>
    </w:p>
    <w:p w:rsidR="00676227" w:rsidRDefault="00676227" w:rsidP="00676227">
      <w:pPr>
        <w:spacing w:line="360" w:lineRule="auto"/>
      </w:pPr>
      <w:r>
        <w:t>In an electric field:</w:t>
      </w:r>
    </w:p>
    <w:p w:rsidR="00676227" w:rsidRDefault="00676227" w:rsidP="00676227">
      <w:pPr>
        <w:pStyle w:val="ListParagraph"/>
        <w:numPr>
          <w:ilvl w:val="0"/>
          <w:numId w:val="29"/>
        </w:numPr>
        <w:spacing w:line="360" w:lineRule="auto"/>
      </w:pPr>
      <w:r>
        <w:t xml:space="preserve">The force is determined from F=Eq.  </w:t>
      </w:r>
    </w:p>
    <w:p w:rsidR="00676227" w:rsidRDefault="00676227" w:rsidP="00676227">
      <w:pPr>
        <w:pStyle w:val="ListParagraph"/>
        <w:numPr>
          <w:ilvl w:val="0"/>
          <w:numId w:val="28"/>
        </w:numPr>
        <w:spacing w:line="360" w:lineRule="auto"/>
      </w:pPr>
      <w:r>
        <w:t>Positive charges move in the direction of the electric field, negative charges move opposite to the electric field.</w:t>
      </w:r>
    </w:p>
    <w:p w:rsidR="00676227" w:rsidRDefault="00676227" w:rsidP="00676227">
      <w:pPr>
        <w:pStyle w:val="ListParagraph"/>
        <w:numPr>
          <w:ilvl w:val="0"/>
          <w:numId w:val="27"/>
        </w:numPr>
        <w:spacing w:line="360" w:lineRule="auto"/>
      </w:pPr>
      <w:r>
        <w:t xml:space="preserve">If the initial velocity of the radiation is parallel to the electric field, then the motion is analogous to freefall. </w:t>
      </w:r>
    </w:p>
    <w:p w:rsidR="00676227" w:rsidRDefault="00676227" w:rsidP="00676227">
      <w:pPr>
        <w:pStyle w:val="ListParagraph"/>
        <w:numPr>
          <w:ilvl w:val="0"/>
          <w:numId w:val="27"/>
        </w:numPr>
        <w:spacing w:line="360" w:lineRule="auto"/>
      </w:pPr>
      <w:r>
        <w:t>If the initial velocity is perpendicular to the electric field, then the motion is analogous to projectile motion, with the alpha or beta particle tracing out a parabolic path.</w:t>
      </w:r>
    </w:p>
    <w:p w:rsidR="00676227" w:rsidRDefault="00676227" w:rsidP="00676227">
      <w:pPr>
        <w:pStyle w:val="ListParagraph"/>
        <w:numPr>
          <w:ilvl w:val="0"/>
          <w:numId w:val="27"/>
        </w:numPr>
        <w:spacing w:line="360" w:lineRule="auto"/>
      </w:pPr>
      <w:r>
        <w:t>An alpha particle will experience a smaller acceleration than a beta particle, due to its larger mass. Hence the deflection in the electric field will also be less.</w:t>
      </w:r>
    </w:p>
    <w:p w:rsidR="00676227" w:rsidRDefault="00676227" w:rsidP="00676227">
      <w:pPr>
        <w:spacing w:line="360" w:lineRule="auto"/>
      </w:pPr>
      <w:r>
        <w:t>In a magnetic field:</w:t>
      </w:r>
    </w:p>
    <w:p w:rsidR="00676227" w:rsidRDefault="00676227" w:rsidP="00676227">
      <w:pPr>
        <w:pStyle w:val="ListParagraph"/>
        <w:numPr>
          <w:ilvl w:val="0"/>
          <w:numId w:val="30"/>
        </w:numPr>
        <w:spacing w:line="360" w:lineRule="auto"/>
      </w:pPr>
      <w:r>
        <w:t>The force is determined by F=</w:t>
      </w:r>
      <w:proofErr w:type="spellStart"/>
      <w:r>
        <w:t>qvB</w:t>
      </w:r>
      <w:proofErr w:type="spellEnd"/>
      <w:r>
        <w:t>.</w:t>
      </w:r>
    </w:p>
    <w:p w:rsidR="00676227" w:rsidRDefault="00676227" w:rsidP="00676227">
      <w:pPr>
        <w:pStyle w:val="ListParagraph"/>
        <w:numPr>
          <w:ilvl w:val="0"/>
          <w:numId w:val="30"/>
        </w:numPr>
        <w:spacing w:line="360" w:lineRule="auto"/>
      </w:pPr>
      <w:r>
        <w:t>The direction of the force is determined using the right hand rule.</w:t>
      </w:r>
    </w:p>
    <w:p w:rsidR="00676227" w:rsidRDefault="00676227" w:rsidP="00676227">
      <w:pPr>
        <w:pStyle w:val="ListParagraph"/>
        <w:numPr>
          <w:ilvl w:val="0"/>
          <w:numId w:val="30"/>
        </w:numPr>
        <w:spacing w:line="360" w:lineRule="auto"/>
      </w:pPr>
      <w:r>
        <w:t>The force is always perpendicular to the motion of the charged particle, resulting in centripetal acceleration.</w:t>
      </w:r>
    </w:p>
    <w:p w:rsidR="00676227" w:rsidRDefault="00676227" w:rsidP="00676227">
      <w:pPr>
        <w:pStyle w:val="ListParagraph"/>
        <w:numPr>
          <w:ilvl w:val="0"/>
          <w:numId w:val="30"/>
        </w:numPr>
        <w:spacing w:line="360" w:lineRule="auto"/>
      </w:pPr>
      <w:r>
        <w:t xml:space="preserve">Given the same initial speed, since the radius of the circular path is </w:t>
      </w:r>
      <m:oMath>
        <m:r>
          <w:rPr>
            <w:rFonts w:ascii="Cambria Math" w:hAnsi="Cambria Math"/>
          </w:rPr>
          <m:t>r=</m:t>
        </m:r>
        <m:f>
          <m:fPr>
            <m:ctrlPr>
              <w:rPr>
                <w:rFonts w:ascii="Cambria Math" w:hAnsi="Cambria Math"/>
                <w:i/>
              </w:rPr>
            </m:ctrlPr>
          </m:fPr>
          <m:num>
            <m:r>
              <w:rPr>
                <w:rFonts w:ascii="Cambria Math" w:hAnsi="Cambria Math"/>
              </w:rPr>
              <m:t>mv</m:t>
            </m:r>
          </m:num>
          <m:den>
            <m:r>
              <w:rPr>
                <w:rFonts w:ascii="Cambria Math" w:hAnsi="Cambria Math"/>
              </w:rPr>
              <m:t>Bq</m:t>
            </m:r>
          </m:den>
        </m:f>
        <m:r>
          <w:rPr>
            <w:rFonts w:ascii="Cambria Math" w:hAnsi="Cambria Math"/>
          </w:rPr>
          <m:t>,</m:t>
        </m:r>
      </m:oMath>
      <w:r>
        <w:t xml:space="preserve"> the alpha particle move in a circular path with a much greater radius.</w:t>
      </w:r>
    </w:p>
    <w:p w:rsidR="00676227" w:rsidRDefault="00676227" w:rsidP="00676227">
      <w:pPr>
        <w:spacing w:line="360" w:lineRule="auto"/>
      </w:pPr>
    </w:p>
    <w:p w:rsidR="00676227" w:rsidRDefault="00676227" w:rsidP="00676227">
      <w:pPr>
        <w:pStyle w:val="ListParagraph"/>
        <w:numPr>
          <w:ilvl w:val="0"/>
          <w:numId w:val="19"/>
        </w:numPr>
        <w:spacing w:line="360" w:lineRule="auto"/>
      </w:pPr>
      <w:r>
        <w:t>Determine the radiation from the deflection in the electric field:</w:t>
      </w:r>
    </w:p>
    <w:p w:rsidR="00676227" w:rsidRDefault="00676227" w:rsidP="00676227">
      <w:pPr>
        <w:pStyle w:val="ListParagraph"/>
        <w:spacing w:line="360" w:lineRule="auto"/>
      </w:pPr>
      <w:r>
        <w:rPr>
          <w:noProof/>
          <w:lang w:eastAsia="en-AU"/>
        </w:rPr>
        <mc:AlternateContent>
          <mc:Choice Requires="wpg">
            <w:drawing>
              <wp:anchor distT="0" distB="0" distL="114300" distR="114300" simplePos="0" relativeHeight="251664384" behindDoc="0" locked="0" layoutInCell="1" allowOverlap="1" wp14:anchorId="2DE44D2A" wp14:editId="2A7105F9">
                <wp:simplePos x="0" y="0"/>
                <wp:positionH relativeFrom="column">
                  <wp:posOffset>1043413</wp:posOffset>
                </wp:positionH>
                <wp:positionV relativeFrom="paragraph">
                  <wp:posOffset>236747</wp:posOffset>
                </wp:positionV>
                <wp:extent cx="4666615" cy="2984500"/>
                <wp:effectExtent l="0" t="0" r="635" b="25400"/>
                <wp:wrapTopAndBottom/>
                <wp:docPr id="23" name="Group 23"/>
                <wp:cNvGraphicFramePr/>
                <a:graphic xmlns:a="http://schemas.openxmlformats.org/drawingml/2006/main">
                  <a:graphicData uri="http://schemas.microsoft.com/office/word/2010/wordprocessingGroup">
                    <wpg:wgp>
                      <wpg:cNvGrpSpPr/>
                      <wpg:grpSpPr>
                        <a:xfrm>
                          <a:off x="0" y="0"/>
                          <a:ext cx="4666615" cy="2984500"/>
                          <a:chOff x="0" y="0"/>
                          <a:chExt cx="4100411" cy="2561590"/>
                        </a:xfrm>
                      </wpg:grpSpPr>
                      <pic:pic xmlns:pic="http://schemas.openxmlformats.org/drawingml/2006/picture">
                        <pic:nvPicPr>
                          <pic:cNvPr id="7" name="Picture 7" descr="http://a.files.bbci.co.uk/bam/live/content/z4sk2hv/large"/>
                          <pic:cNvPicPr>
                            <a:picLocks noChangeAspect="1"/>
                          </pic:cNvPicPr>
                        </pic:nvPicPr>
                        <pic:blipFill rotWithShape="1">
                          <a:blip r:embed="rId24">
                            <a:extLst>
                              <a:ext uri="{28A0092B-C50C-407E-A947-70E740481C1C}">
                                <a14:useLocalDpi xmlns:a14="http://schemas.microsoft.com/office/drawing/2010/main" val="0"/>
                              </a:ext>
                            </a:extLst>
                          </a:blip>
                          <a:srcRect l="-1" r="13" b="12117"/>
                          <a:stretch/>
                        </pic:blipFill>
                        <pic:spPr bwMode="auto">
                          <a:xfrm>
                            <a:off x="34506" y="0"/>
                            <a:ext cx="4065905" cy="2561590"/>
                          </a:xfrm>
                          <a:prstGeom prst="rect">
                            <a:avLst/>
                          </a:prstGeom>
                          <a:noFill/>
                          <a:ln>
                            <a:noFill/>
                          </a:ln>
                        </pic:spPr>
                      </pic:pic>
                      <wps:wsp>
                        <wps:cNvPr id="8" name="Rectangle 8"/>
                        <wps:cNvSpPr/>
                        <wps:spPr>
                          <a:xfrm>
                            <a:off x="1233578" y="215661"/>
                            <a:ext cx="1431925" cy="23237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1216325" y="2009955"/>
                            <a:ext cx="1431925" cy="23237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0" y="2009955"/>
                            <a:ext cx="845185" cy="5511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A5D22EB" id="Group 23" o:spid="_x0000_s1026" style="position:absolute;margin-left:82.15pt;margin-top:18.65pt;width:367.45pt;height:235pt;z-index:251664384;mso-width-relative:margin;mso-height-relative:margin" coordsize="41004,25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bnEJ7AQAAMkSAAAOAAAAZHJzL2Uyb0RvYy54bWzsWF1v2zYUfR+w/yDo&#10;3dGH5fgDdQrPaYsCaRu0HfpM05RFhBI1kraTDvvvO5eUnDjJ2qYPwwbEgGV+Xl4e3nN4rRcvr2sV&#10;7YSxUjfzODtJ40g0XK9ls5nHv39+PZjEkXWsWTOlGzGPb4SNX579+suLfTsTua60WgsTwUhjZ/t2&#10;HlfOtbMksbwSNbMnuhUNOkttauZQNZtkbdge1muV5Gl6muy1WbdGc2EtWs9DZ3zm7Zel4O5DWVrh&#10;IjWP4ZvzT+OfK3omZy/YbGNYW0neucF+wouayQaLHkydM8eirZEPTNWSG2116U64rhNdlpILvwfs&#10;Jkvv7eaN0dvW72Uz22/aA0yA9h5OP22Wv99dmkiu53E+jKOG1Tgjv2yEOsDZt5sZxrwx7af20nQN&#10;m1Cj/V6XpqZf7CS69rDeHGAV1y7iaCxO8clGccTRl08nxSjtgOcVTufBPF696mdmaVpkWTdzBCNT&#10;PzPpF07Iv4M7reQzfDucUHqA0/fjCbPc1oi4M1L/kI2amattO8CRtszJlVTS3fjwxOGRU83uUvJL&#10;Eyq3kI97xNFLi0ZoWAvLEZ/d+bKTUiphT1YrLhExJ9urZMXqRMmdSLhunGhc8rWwV3m1SxQzG0Fn&#10;RivSImFJRpBcaH5lo0YvK9ZsxMK2IAboSqOT4+G+euTvSsn2tVQqMtp9ka76VLEWUZL5eKfODqpb&#10;r7/B3hDx55pva/LdU9gIBdR0YyvZ2jgyM1GvBCLSvF2HRRBIF9ZRmFFIeVr9mU8WaTrNfxssR+ly&#10;UKTjV4PFtBgPxumrcZEWk2yZLf8iF7NitrUCADB13srOV7QeMO69fZRDndoEdnqWRzvmtYSg8w71&#10;v95FNBEk5Ks1/CNgJuUZIIQBTwaKQXWyPMvGBD3GOCMcr/pj6KEOZ2jBuGi1f6fXgJttnfaI32Pc&#10;EGw6jaNHWJeegi096x7hDgLDWPdG6DqiAvCGt34JtsNewv76IeRsoykMvN+qOWrArqnFxw553RUR&#10;WaQgUHbbBwlqPwY86fpjmuijD16S2Vsm4ZYJ2kWII8SViCaEcDfqoF12Ftzr9eMgXFk+HI7GMEMS&#10;lY2gV+GAeg3LimE2zXs0h/lwHMhza6hH6gfBtFrJNeHpw4CuO7FUJgTXatMbPxoVQD9q8rH7nYn9&#10;4RAWYfe+5G6UoLVV81GUuAEg1Lk//Xs2GedgaiCirdhaBB+h4UHFYf4ww1PBGyTLkC51sN0ZON5o&#10;bzvEWjeepgp/dR8mp99yLEw+zPArQxoPk2vZaPOYAYVddSuH8XD/DjRUXOn1DUgI5fN3m235awmu&#10;XDDrLplBpoCcAtmP+4BHqfR+HuuuFEeVNl8fa6fx4AB642iPzGMe2z+2jK4c9bYBO6ZZUVCq4ivF&#10;aJyjYu72rO72NNt6qSExUBh454s03qm+WBpdfwGZFrQquljDsfY85s70laVDHV1Is7hYLHw53GUX&#10;zacWN2A4PIrwz9dfmGm7GHdgx3vdM5LN7ulGGEvn0egF5KuUXlRuce3whjr8SzIxfSgT0yfKRHY6&#10;JBkgmcD9Mx2NnnUiCELPZTrvZ5141on/s05kEMP7+QTanpJQwMI/aQT+AGWTLpUYjbJscvyf5sl5&#10;2ZMzgpCtgaZPzUGeU4nnVOK/n0r4lwJ4X+Kz0e7dDr2QuVv3qcftG6izv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0wmMPhAAAACgEAAA8AAABkcnMvZG93bnJldi54bWxMj0FP&#10;wkAQhe8m/ofNmHiTbakglG4JIeqJmAgmhtvSHdqG7mzTXdry7x1Pepq8mZc338vWo21Ej52vHSmI&#10;JxEIpMKZmkoFX4e3pwUIHzQZ3ThCBTf0sM7v7zKdGjfQJ/b7UAoOIZ9qBVUIbSqlLyq02k9ci8S3&#10;s+usDiy7UppODxxuGzmNorm0uib+UOkWtxUWl/3VKngf9LBJ4td+dzlvb8fD7ON7F6NSjw/jZgUi&#10;4Bj+zPCLz+iQM9PJXcl40bCePydsVZC88GTDYrmcgjgpmEW8kXkm/1fIfwAAAP//AwBQSwMECgAA&#10;AAAAAAAhAFMvjuFLGgAASxoAABQAAABkcnMvbWVkaWEvaW1hZ2UxLnBuZ4lQTkcNChoKAAAADUlI&#10;RFIAAAJwAAABvwgDAAAA75sabQAAABl0RVh0U29mdHdhcmUAQWRvYmUgSW1hZ2VSZWFkeXHJZTwA&#10;AAGAUExURf///+Le3E9Pa+/u7cbAvfXHPRROe74gLiqdSKentezq6ff29s3IxXt7kOLf3vPy8tPT&#10;2tTQzuXi4NTPzdvX1PHv7unm5V+2dvj39pTOo4mmvf7451padO/Hy/T09qe8zWVlfunp7fzxznBw&#10;h8rm0fvpsvr6+d7e45GRo4aGmb29yP7887KyvvD095ycrCNZg8jI0c5YYsIuO8TT3vvx8k96nOLp&#10;7vjVbjFkjNPe5vrjnmyRrcY8SNZ0fUBvlPfj5cpKVfPV2HuctZixxcnDwOersN6Plvz8/LXH1uXj&#10;4ffSYduCil6GpOu5vfbOVdJmcOKdo+Tg3vbLSezr6vnchuro5/7+/v312/Tz8/zuwtDMyevp6PLx&#10;8PX09N+Ql+Dd2+7t7PjZetXRz97a2Pngks7Jxvb19efk4uPf3eTz6Nft3dvY1ufl5NJmb+bj4unn&#10;5u3q6ebi4NjU0tvX1ern5tmvsa/aunrCjYjImFKvauTh3+jl4+3s69POzN7GxuLf3V6si8cAABhh&#10;SURBVHja7J2Jf9vGlYDHoiWWURCj7cpJZYoCzVg8TFOkbuu2ZUuuJduKjziH4yRNsj3TdNPdHuke&#10;//q+GZDioZMiOCSA7/v9IpE4Bgrx+b15MwCoFISZD3/W4AIbX0skrl9p4ZdXr753oaMcHeRDPnGE&#10;QzhAOEA4hAOEA4RDOEA4QDhAOIQDhAOEQzhAOEA4hAOEA4SD6PJ+O/88cqFjxR96Ee4fHY0dHeSf&#10;5x8EosXPLsiHvQj3fg8HAYRDOEA4QDiEA4QDhEM4hEM4QDiIAL9q5+9HJ79jxe97Ee5vHY0dHeTv&#10;5x8EIg1TW4BwgHAIBwgHCIdwgHCAcIBwCAcIBwiHcIBwgHAIBwgHCAcIh3AwDFxaOACEGwJSYaaE&#10;cKFjJMw4CIdwCAcIh3AI1w/hrgXPxHHhvgz+KD8hXCiFS/SFDuF+E/wRvryKcAh3inB98Q3hQivc&#10;L4Lno1bhvunDAa4iXEjIHRfuSgiJpXCufpMppY+fVb2NVx0ZSanU2dHGPbYsnXJO2tRVHYvLKn22&#10;WS3/MIqq2GJcFuFCK1zeFelKJ+ghImVku4Jb6Fa4qrqQcN5Jhz1NuJFstlXpMsKFVTjHpCgdNlKp&#10;nF5U8H87ju4rOZ7neGmnvmDEq/jbmDCTqnh14dKFlIk/slo3l1eVnOyTS3l6TUGHsXQl5ZljtbRQ&#10;1kFLNtDNyFG8VKHeht9WqpI2f1d9j3JriJOIl0G40ApnTqyZoJSQk9e/Cya6+JOuKpVWWR2PsiOO&#10;PssVf8+KzsWOES6tM1xVpz2hbNK066hsRhVzeodMbiQtrWaycqzWFrKSUdPmcJ4kbtc/fEG/z6dH&#10;9J55/Xc19ih2xMN0FeFCKVwplcqKLUWV97y8KoooEvGqRjgT4XQfriTRpSxnPatyIpfn58NsOqcd&#10;FOFKsqoqkmZkdUZ5JsLJvtWS2FsRM/Pyn5sWHZ3WFozGxUxKdk2JcNm07DLiZTJOuiTWVuW/sv47&#10;G3t40kw7JYQLadEgNsgJLuooUvUksJSL9f6T/k8L50h0kXiUU3nHKfkBqqJKjpNXOS1cRjlORVVz&#10;Orvm0n7YdFRG52otiWzl6tbzymltod77y1XyRriUOVxFPBMVM/I6bSJvc4/O0jpFhAulcBXH8Rq5&#10;VTtQ1Pkx3y7cSDaTE+fq41+pltPt6F38l+5R/eAL5zackremdVdv3WzBrNT1ZrZFOL8mNul8pBFl&#10;63u0C5fL04cLbR/Oz08V3YEqeQXHK0jIahdOUqIsMlkt5w9lFHQoqjuqO2OeZ3p5I5WS0xTO02FO&#10;Vns64cpvp7UFs0W1LltDuILO5rqhjMmiquWYpq0GlQxVariFkxRYENEkRWaKRX22feGKjlFBklvW&#10;JMdKUWWML9LZKkpP32hTlvSqKwJXpcyu+ncjuFWdqjhUUNliWffhWlowR6iqUrE1wkkfMFXUPb+S&#10;RExXb9HYI9cy/uK5jMOFXbgRsU1cq5eJfpWqe+2un+T8fpdOgJlCc/tszq9SXVOd+mmu4FervnBm&#10;TTVtOviuPlZrC664qWvQlASxhnD+mK5WPK9XqOYxC80B6FyGmYYoTG05vntpxzmaAMg5HXMBrQuc&#10;5jiuZ/qBR6sbb1vX5I61UNBypjuPcLTBURv+gpLyzphLRTjmUs8lnXG72Lpl4+PCvXg3hCCcbYpu&#10;+uJXiLje6cK9+O5qOEG4UF6eFFrfEC6cwr16L6wgHDfRAMIhHMIhHAAAAAAAAAAAAAAAAAAAAESf&#10;KxGFM4twCAcIBwiHcAiHcOFgdwPhEM4aW9vJOYRDOFscziWTyScIh3BWWKglNRsKBvIPKG7/30/m&#10;jG8hyKkIFwWeJRs8wQGEs1AvHG7XhSOnIpwdHpJTEc4mG2Lb9jY5FeEsVal+B27r8BAJEM4Cu+Lb&#10;Oucf4WyxLsLtcv4RzmbJsMX5RzhL1BgRQTiLTOkAN8XpRziLAa7G2Uc4mwHuIWcf4SwGOMZEEI4A&#10;h3AEOEA4AhzCEeAA4QhwCDcE6FnUbc48wlniIZMMCGeRhTkmGRDOIvs6wN3jxCOcHba4cQbhbKKH&#10;ROYWOO8IZ7Fi4C4GhLNZMWxz1hHOZsXAkAjCWWKKigHhbCbUdSoGhLOdUGN6o/3HMzMfBMoewl0o&#10;oT6LpW57nyQSia9++F2QTxT8yx7CkVBPZmYiYfjvn4I07qMZhDuLZ7FNqDOJBl99NHDjYiPcw9gm&#10;1L2JI+ESLwJ9Tu9/7CHcaWzNxTahXku08EOgxr1CuNPYju2Q70yijUC7cVc+QLgzRkT2YzkeMtEu&#10;3DvBJlWEO5EnydjOoY4nOvhFoMZ9gnAncM904LYIcEMQ4uIg3MJ2fKcYZhLHGGwvLg7CPYttB06p&#10;iePCvRpooRoD4fTTfON628zecd8SXwU6w3VlD+HaMSO+6zG9RuSLE4RL/DZQ4d4gXHvBYL79I663&#10;aU2cJNzngQr3W4Q7VqDG9sEOM4kTGWROjbhwfoEa28fjf3GycIPMqdEWzvctvheVT5ws3CBzarSF&#10;qyVjfZfWXsIKHyNcnQ3jW3xvYhi3I9wMwrX4th7jm2au2RHuC4Rr+jYX5+fW2PEtMYFw+HbGoEjw&#10;7CEcvtnrwnXXiYuqcPhmrQvXXScuosLhm70uXCLxJvbC4Zu9UThNzIVbqOGbzZqhq05cBIXz57Ni&#10;75v6d3vCfRBn4e6t45vdmqGrqiFywk2Z65G28c1ezZBIXIuvcOb63jjPnw6iZuimaoiYcKY8TT7D&#10;N6s1QzdzDZESzi9PeaiqYdymcDOxFM4vF/iiQOtFaiIxHkfhDo1uczyk3HqR2k2ZGhnhFp4lKU9b&#10;mUgMZZl6vU7oR0P8dLpBuTCAUZEuL4mLAubuer7UaFCjIl3NpkahWjCTWcl10umARkW6uwYzKuGN&#10;0beuRkVevBMkM7ELb3OMhnQn3C8G+YSREBen+354q23hWBufnCfcvwIVLi6duCd+cTpHtdD1MNz1&#10;QIX7Syw+1K0a4e003pwnXLDPJbweg4+0kU0Jb5cahnsH4brTbXcuyVjv0AgX+S/6eOh33pLbTJ2e&#10;yPnjvl8hXPe6MRZyGhcY90W4bnVL7pJNh0a4D6L6SS7sNnTboDbtSbifEO4CAyH7c3HU7eOuvyH8&#10;Tefc01d9nmqIpHBTz5KxjG4zE70/lvd3nw/Zl24Nf3A7XI+nbv73ZfX8Xc6/+6qvwkVtbuvJUXCb&#10;249b3+2DYL5Z94e+zm1FSrgnG42eW3L9MH6V6Ztghs1+QrhubUs+i+NXAu4Fdf0awp0/BvKwxbb1&#10;3XiOg/Tr2t1ghYvAZOrU7vaRbMm5jXh+36nq3w2mCNcmWy3ZwrOHPPw+cD5HOMO9h/vbrbLNxdo2&#10;1b8bTLk+aWtqd6MtsEm/bf+JijsJhAs8gU4d7j7rUE2HtkNmS1tqht4Hat+JqXBbUz67u7v7tdp6&#10;8gTWnx1yk2mHcNeHWrj/SoaVudruEyLb4xt9EO5zhGun9mx3CtcMo88/rb8aD064630U7n/DJNq6&#10;mPYQ1dqEGx39NlTCXRnqpOmzL5046cph18nCjfppdTy4+/r6KtwohB6TVseDEwTh4By+RTiwyUtS&#10;KlhMqbdCVDSMhZhFn7XJycnp+fm7sS0aXoeoSq2ORYmVxYPJyfn5eAn38naYBn6nx6LIrES9R7GI&#10;eH46DdHUVjSFq7N5MPloKeJTW6+ZvLfHvM+09OEOFhdXTot2kbeu/fKk3oXj8qSLclfkWzvJvNmD&#10;ycj37BoXYL7bMwjXLUvzO/cXZ49l2PuP7kRYuPol5i+u9spnXGJ+Oe5o7eIjXf0mml/3LNyP3ETT&#10;U5qd7rRucTKSBWy9avhrz8J9iXC9W7ez1tazm12bjlygq98I/VnPwr3iRuhgOnbT7dJt7kSseH0T&#10;TBfuO+6875t0K/ejlFzNw2y+6Vm4bxAuYOl2DqLpnHlc17u9+vbgBY/rCp5H91ci6NzMROI3Pfv2&#10;Hg8k7FcdsdnqXCT6cx9fm+iSz3/dwQseudrPHt1Baw1xJ4YfAQ+Vtj043OrcwSOE47H5FpxrDgzP&#10;3l9COL4YxELh2uzPLU7H6f+crz4aWA3RrFtjFeb4crcBjpWsNcPcI4Tj6iQL3bmdozC3MhmPopUv&#10;6B0w880wtxaHzMpXkA9TmFuM/g1gn5wn3L+Y2bIQ5o4G51aiXrOOnydcsBMNb5DrlIGS+7Px6MxZ&#10;Fo5x39Mz63Qjs85GWbkZu+O+M4h11jjJYvTrhz0mGoaJu2uRV87qMNxHKHVuZ25tNtrKTQzn99Bc&#10;rxPHztxkpJU7ZyDu/34ZJH++8J8V6xwcaeXO+U64ni8hbuM9hLuocitRVe6ccZHPAhVuAuEuzNEo&#10;yf1oDZKcMy4SqG9XP0G4bpSbjeK43NnjIq+CFU4h3KX6crM7cRkX+XWgvv0c4S6rXITmWM8sU/8a&#10;qHB/RLjLKxeZK0nOLFP/J1Dh/oxwl2CpMftwEI2C9cyq4d0BFakI16Zc4+qlSFQPZ1UNLwZVMyBc&#10;O/P1af3ZKHTlrNUMnyFc78Nym+Hvyl0bwpoB4Y7TqB5CP/cwbmue4T8RrreCda0xEBzZquFBoMJ9&#10;gHA9crfelVsJd1491bc/BerbuwrheubRSgSGSE7txH0zsC4cwp2aVyfDP9s1PnxdOIQ7Y1Sunlc3&#10;Q/sczT07o3B7CBdwXg3thUunXGb+3sBG4RDuYnl1JaTPwPnCxtW+f0a4PtSrB6EMcjPDNiiCcOez&#10;Mxviya6JYcuoCHeBvFqf0l8M4QjJF8OWURHuIsyvhHWE5KSc+mKQGRXhLhbk7oc1yJ2QU78M1Lcf&#10;FcL1JchthjPInRDivhvUtZcI1xWToQxyH0/091K4dxXC9W2EJJRBbnyIprUQ7nJBLlRjcp0hbsAB&#10;DuEuFeTCNPEwM0w9OIS7ZJAL0+zqtf5dmPSjQjhLY3Ir4bmEZG+ib1de7iGcvTG58Fx/3kyqLwK9&#10;HfXBZb6UF+G659FsyAZIZuox7tV3A/cN4S4V5A5CVjvs6a8JefFNoHNaf9xTCGeN+iUk4akdPp6Z&#10;mQiUvUv+IQjX0wBJeC8/HxQId1nuR+eZEAgXptph7Q4fBcLZqR0WSasIZ5VJ0irCWWW+nlb5JBDO&#10;blpd4qNAOKtpdZ5PAuGsptUdPgmEs8PSZojvlUa4MLLG+AjCWcX/9qTZR3wSCGeHuyt05BDOJvXx&#10;ESa6EM4W/mz+JsYhnK2OnD8iR+mAcLY6crNMrSKc1Y7cJqUDwlk1bo3JfISzij+1ukjpgHBWSweK&#10;VYSzXDpQrCKcLeM2m8bd4bIlhLNVrE7rV5N8HAhnq1idFvMW+TQQzgK+cStSPfBZIJwNdsbq8FEg&#10;nBWm68Jxew3C2enH1b+KkDIV4SxWqkysIpxd38YYF0E4G8LNT95fNEl1MZgTFDVQpC/cnZ+cRjiE&#10;C2EKQjhAOIRDOIQDhEM4hEM4QDgAAAAAAAAAAAAAAAAAAAAACC2pkWjhckoRDuEA4QDh+iDceFhJ&#10;IFwohUuElD89QDiEs+nbVYQLq3DvhJAHVxEutMKF8ealqzEQzkkVzE/njLOZO2+DEc+0cny3Eyik&#10;vI7NUuljG6Vlm9RJ/yha/o50quUAxQzChUO4lFI5/fP0kJd23bM30B4o99iysjolFnWom80elzIj&#10;26iT9m/9O9p2TFcRLizC5c/2ycjkOV63wqmLCVdQlZO3OVe4imoLq5UMwoVDODnj5jw6eZWtmNCU&#10;KeiolssrVfXkZ8bNFdyC55a1C+5IupyR5XXT/H2McJWsyoso6VJGuTndq3ILObdcUsWRVFZlUyZy&#10;qbKWqbWFqo6wRTmI3kCWS3PyM18W4fTmI/7KkqTdXFa5Zf2H1g+UU9X2vJ5HuDAIJ6czrYXzMplU&#10;XtshcmQlvKTN+5IvnN4gqzyJRyURslrWYVGf4/o+WriiyqcyGU8MktVZXzhHH8vzW0zJVhnxTYRr&#10;acEEspzSzRTk0LJceQ3hpD3Ttt5LPM+oUkn/5Y0DHY+BKYQLgXApV1W1T2U5455okJWQ42jhCkU5&#10;t64fvfQGFQmFVeWkxaYRHbdMMPT30dvkjY9lf3XZMzpIOzkvLUZrXdIlaUR+t7WQ063rZpxqwdQP&#10;eRGynlI9c1i9QJYUC3pL1ywwB9Jvcp19P4QLgXCepEBZ4Kq8K/HHjxvGlpIEuhbh0iqvVZGI47pZ&#10;v4XGPnob2dbNK/eoO+cLl2908EQi11fHaW3B8TXy+3Xpih7ecJp9OH1Y8/fIC5P2/QXmQMe6gy11&#10;A8INs3AmE2nhSilBzqfEIyNRppxqFU6CUkqCnCMJUnB84fx9fOH0y4JfY3gN4dy6de3CNVtoCmfW&#10;uZX8ceHSncKZA3UKV6RoCItwkkWNdtI9qhYla6ZELSXvyyOFNuFEFH3ydYasltONvfU+eht9+lOl&#10;3IjkTnldaAonS3K6myaZsyQJWDZracHT6bUih5LGjVvZTuGqInla8nxRb5k1/zL8A0lubY7gSb5m&#10;WCQ0wjnK71250sEayUmk8NOkfp/VirgVfzgiK8boXbL5et5s7OMYMTOuNimlMnkd06SULPnCFUyD&#10;RSkxVD6jhWppQTYzzeR1feCqbDYjrpZk/ZFwObOyrP3KZuu1hznQiGoOxDlZBn7DMtPgmOF/+emV&#10;3apTnzbQZ7vglnIF6cYXXdfxN3P8wf1C1W3MDtT3MTMNTskt6bGOYtXV0StXdSv1GQi9Ru+Zq1Yd&#10;M9PQ0kJJR7O0NCM1hFfSuxQlXLklM9PgNP6uogliUvbqBfUDOUZ/prbCPpfq5nV1mrU1C5ozY22X&#10;odxSpB4X7t+C56NWOb7pwwHiKVzRbFC0Nu9ezVxyx2z1jMn731wNnC+vtwr3y6t9IY5Xi3iVVMqz&#10;d6FH2kn3vl+ncP3wLYFwXJ50inA//TxwvkwcE+5B8Ef5OcJxE43P+HHhImsHwiGcz2QAIBzCXZix&#10;ABiMcG4qWmQRbriFA4QDhEM4QDhAOIRDOIQDhEM4hAtKuDWlVnx/mssm1STCIVx/hJtXvl0Ih3A2&#10;hFtRS2qpIdzi4tja5IoRbnFyTS89mJzcRDiEC044cWteLdaFU0ri3Z1NWXhXNtoZG5vWG68hHMIF&#10;JtySWllT00fC7YztqEci3NLsproztrI0P3ZfzSMcwgUl3IG6Ozar1GxDuFn9zu/Dma1W1h4hHMIF&#10;J9y0/36tIZwf6hrCzUqGXUI4hAtMOAln8/PzdyXM1YVbkSrizpFw99Wj2UWEQ7jAhBOj/I7cZl24&#10;u4vz0qNrCqffIxzCBSXcXXWgf+1IseALJyn27mwzpS7JkiXdw0M4hAumSu1waGyzfdhtcYWB3yHg&#10;Vxfk970I97ceDnJ54ZhLHUZ+dkE+7EW493s4yCWFm59HOISzKBxXiyAcwgHCIRzCIRzCIRwgHCAc&#10;wsE5vH9B/tCLcP/o4SAAXQsHgHCAcAAIBwgHCIdwgHCAcAAIBwgHgHCAcIBwdpkKAE4lwl2YZABw&#10;KhEO4WA4QThAOEA4hAOEA4QDQDgYQuH8t0/mmh6tP0E46KNwU1NTC2qq6dGCQjjoo3DyY8783H67&#10;v55M1pSqrSfX999uzCEc9Ee479W9ZHJfFi/UjEZvtxfk5xbCQZ/6cGo7ua625rZFMhPh3qra3Jaq&#10;IRz0pQ+3pe7N7auHtdo9Mc9fWXu7gHDQp5SafKL23/orambJxoJaQDjom3AP1dsNdShxrb5EyzaF&#10;cNCnlHpPqfX1hYXv3+rhEaW+ry2o/Q2FcNCvouHe9yaNqq3tZPJQHJSKdeFQhzyEg2CFa6Xmh7Tt&#10;2lxyvcbAL/RbOOZSAeEA4RAOEA4QDgDhAOEAAAAAAAAAAAAAAAAAAAAAAAAALsnNAOBThAszGgB8&#10;ioBwgHAACAcIBwiHcIBwgHAAFxXu6a3bSn26jHBgRbjHt9WNmzeU+hrhwIZwN9S38vOWuiE/ny83&#10;At3yU1Gx/ubxYwmDy8/NS70c4eDywi2r1/rX85di0ktZfnt5dFV9KhHv25tKvX4uq+X3rVuy4vHo&#10;89eywacIBz0It6pWjzpz6sbyLRFqVd1++a3u1r1W3y4rtfr1bfX6a73ilnn9GOGgR+FW/SVPnz5d&#10;VTfl3S0t03O9zgTAm9LBW5YVo8ujyzfUMsLB5YV7qe16qS81Eu8kkxrhVrVMo75wN7Vwy0a4x5/q&#10;PREOehDuqbr91JdH3Hv99ddnCXdDrT6+iXDQU5V6S3psyy91hFs13bQzhFPq8dPbCAc9CSeOaW58&#10;LcFO6tLbt08XTm9504yiIBxcWrjRpy9XV03p+XT15fPHy8+f6sE2PSInL54vP9ajb89HzYuXq4/N&#10;b4SDHoRjLhUQDhAO4QDhAOEAEA4QDmLE/wswAMHNPDC4dWY3AAAAAElFTkSuQmCCUEsBAi0AFAAG&#10;AAgAAAAhALGCZ7YKAQAAEwIAABMAAAAAAAAAAAAAAAAAAAAAAFtDb250ZW50X1R5cGVzXS54bWxQ&#10;SwECLQAUAAYACAAAACEAOP0h/9YAAACUAQAACwAAAAAAAAAAAAAAAAA7AQAAX3JlbHMvLnJlbHNQ&#10;SwECLQAUAAYACAAAACEAoW5xCewEAADJEgAADgAAAAAAAAAAAAAAAAA6AgAAZHJzL2Uyb0RvYy54&#10;bWxQSwECLQAUAAYACAAAACEAqiYOvrwAAAAhAQAAGQAAAAAAAAAAAAAAAABSBwAAZHJzL19yZWxz&#10;L2Uyb0RvYy54bWwucmVsc1BLAQItABQABgAIAAAAIQCdMJjD4QAAAAoBAAAPAAAAAAAAAAAAAAAA&#10;AEUIAABkcnMvZG93bnJldi54bWxQSwECLQAKAAAAAAAAACEAUy+O4UsaAABLGgAAFAAAAAAAAAAA&#10;AAAAAABTCQAAZHJzL21lZGlhL2ltYWdlMS5wbmdQSwUGAAAAAAYABgB8AQAA0CMAAAAA&#10;">
                <v:shape id="Picture 7" o:spid="_x0000_s1027" type="#_x0000_t75" alt="http://a.files.bbci.co.uk/bam/live/content/z4sk2hv/large" style="position:absolute;left:345;width:40659;height:25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WJTDAAAA2gAAAA8AAABkcnMvZG93bnJldi54bWxEj0FrwkAUhO+F/oflFbzVTaXYkrqKFQQP&#10;etAqvT6zz2ww+zZmX2P8926h0OMwM98wk1nva9VRG6vABl6GGSjiItiKSwP7r+XzO6goyBbrwGTg&#10;RhFm08eHCeY2XHlL3U5KlSAcczTgRJpc61g48hiHoSFO3im0HiXJttS2xWuC+1qPsmysPVacFhw2&#10;tHBUnHc/3sD6cjy+6s3+dFt8OukOsrp8H4Ixg6d+/gFKqJf/8F97ZQ28we+VdAP09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9YlMMAAADaAAAADwAAAAAAAAAAAAAAAACf&#10;AgAAZHJzL2Rvd25yZXYueG1sUEsFBgAAAAAEAAQA9wAAAI8DAAAAAA==&#10;">
                  <v:imagedata r:id="rId25" o:title="large" cropbottom="7941f" cropleft="-1f" cropright="9f"/>
                  <v:path arrowok="t"/>
                </v:shape>
                <v:rect id="Rectangle 8" o:spid="_x0000_s1028" style="position:absolute;left:12335;top:2156;width:14320;height:2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hW8AA&#10;AADaAAAADwAAAGRycy9kb3ducmV2LnhtbERPy4rCMBTdD/gP4QruxlQXzliNIuIwM+BifIAuL81N&#10;W2xuSpPWzt+bheDycN7LdW8r0VHjS8cKJuMEBHHmdMm5gvPp6/0ThA/IGivHpOCfPKxXg7clptrd&#10;+UDdMeQihrBPUUERQp1K6bOCLPqxq4kjZ1xjMUTY5FI3eI/htpLTJJlJiyXHhgJr2haU3Y6tVXA1&#10;+H3a/fq9NNPOzMu/9mI+WqVGw36zABGoDy/x0/2jFcSt8Uq8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dhW8AAAADaAAAADwAAAAAAAAAAAAAAAACYAgAAZHJzL2Rvd25y&#10;ZXYueG1sUEsFBgAAAAAEAAQA9QAAAIUDAAAAAA==&#10;" fillcolor="white [3212]" strokecolor="white [3212]" strokeweight="1pt"/>
                <v:rect id="Rectangle 9" o:spid="_x0000_s1029" style="position:absolute;left:12163;top:20099;width:14319;height:2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EwMMA&#10;AADaAAAADwAAAGRycy9kb3ducmV2LnhtbESPT2vCQBTE7wW/w/KE3upGD22NriJiqQUP9Q/o8ZF9&#10;mwSzb0N2E+O3dwsFj8PM/IaZL3tbiY4aXzpWMB4lIIgzp0vOFZyOX2+fIHxA1lg5JgV38rBcDF7m&#10;mGp34z11h5CLCGGfooIihDqV0mcFWfQjVxNHz7jGYoiyyaVu8BbhtpKTJHmXFkuOCwXWtC4oux5a&#10;q+Bi8Pu4+fE7aSadmZa/7dl8tEq9DvvVDESgPjzD/+2tVjCFvyvxBs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vEwMMAAADaAAAADwAAAAAAAAAAAAAAAACYAgAAZHJzL2Rv&#10;d25yZXYueG1sUEsFBgAAAAAEAAQA9QAAAIgDAAAAAA==&#10;" fillcolor="white [3212]" strokecolor="white [3212]" strokeweight="1pt"/>
                <v:rect id="Rectangle 10" o:spid="_x0000_s1030" style="position:absolute;top:20099;width:8451;height:5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eUy8UA&#10;AADbAAAADwAAAGRycy9kb3ducmV2LnhtbESPQWvCQBCF74X+h2UK3uqmHmwbXaWIpS14qFpoj0N2&#10;NglmZ0N2E9N/7xwEbzO8N+99s1yPvlEDdbEObOBpmoEiLoKtuTTwc3x/fAEVE7LFJjAZ+KcI69X9&#10;3RJzG868p+GQSiUhHHM0UKXU5lrHoiKPcRpaYtFc6DwmWbtS2w7PEu4bPcuyufZYszRU2NKmouJ0&#10;6L2BP4cfx+1X3Gk3G9xr/d3/uufemMnD+LYAlWhMN/P1+tMKvtDLLzK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5TLxQAAANsAAAAPAAAAAAAAAAAAAAAAAJgCAABkcnMv&#10;ZG93bnJldi54bWxQSwUGAAAAAAQABAD1AAAAigMAAAAA&#10;" fillcolor="white [3212]" strokecolor="white [3212]" strokeweight="1pt"/>
                <w10:wrap type="topAndBottom"/>
              </v:group>
            </w:pict>
          </mc:Fallback>
        </mc:AlternateContent>
      </w:r>
    </w:p>
    <w:p w:rsidR="00676227" w:rsidRDefault="00676227" w:rsidP="00676227">
      <w:pPr>
        <w:pStyle w:val="ListParagraph"/>
        <w:spacing w:line="360" w:lineRule="auto"/>
        <w:jc w:val="center"/>
      </w:pPr>
    </w:p>
    <w:p w:rsidR="00676227" w:rsidRDefault="00676227" w:rsidP="00676227">
      <w:pPr>
        <w:pStyle w:val="ListParagraph"/>
        <w:numPr>
          <w:ilvl w:val="0"/>
          <w:numId w:val="19"/>
        </w:numPr>
        <w:spacing w:line="360" w:lineRule="auto"/>
      </w:pPr>
      <w:r>
        <w:rPr>
          <w:noProof/>
          <w:lang w:eastAsia="en-AU"/>
        </w:rPr>
        <mc:AlternateContent>
          <mc:Choice Requires="wpg">
            <w:drawing>
              <wp:anchor distT="0" distB="0" distL="114300" distR="114300" simplePos="0" relativeHeight="251665408" behindDoc="0" locked="0" layoutInCell="1" allowOverlap="1" wp14:anchorId="4CFEE065" wp14:editId="68F372B5">
                <wp:simplePos x="0" y="0"/>
                <wp:positionH relativeFrom="margin">
                  <wp:align>center</wp:align>
                </wp:positionH>
                <wp:positionV relativeFrom="paragraph">
                  <wp:posOffset>257810</wp:posOffset>
                </wp:positionV>
                <wp:extent cx="5114925" cy="2216785"/>
                <wp:effectExtent l="0" t="0" r="28575" b="12065"/>
                <wp:wrapTopAndBottom/>
                <wp:docPr id="12" name="Group 12"/>
                <wp:cNvGraphicFramePr/>
                <a:graphic xmlns:a="http://schemas.openxmlformats.org/drawingml/2006/main">
                  <a:graphicData uri="http://schemas.microsoft.com/office/word/2010/wordprocessingGroup">
                    <wpg:wgp>
                      <wpg:cNvGrpSpPr/>
                      <wpg:grpSpPr>
                        <a:xfrm>
                          <a:off x="0" y="0"/>
                          <a:ext cx="5114925" cy="2216785"/>
                          <a:chOff x="0" y="0"/>
                          <a:chExt cx="5382356" cy="2268568"/>
                        </a:xfrm>
                      </wpg:grpSpPr>
                      <pic:pic xmlns:pic="http://schemas.openxmlformats.org/drawingml/2006/picture">
                        <pic:nvPicPr>
                          <pic:cNvPr id="13" name="Picture 1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604513" y="0"/>
                            <a:ext cx="3416300" cy="2268220"/>
                          </a:xfrm>
                          <a:prstGeom prst="rect">
                            <a:avLst/>
                          </a:prstGeom>
                        </pic:spPr>
                      </pic:pic>
                      <wpg:grpSp>
                        <wpg:cNvPr id="14" name="Group 14"/>
                        <wpg:cNvGrpSpPr/>
                        <wpg:grpSpPr>
                          <a:xfrm>
                            <a:off x="17253" y="577970"/>
                            <a:ext cx="1423251" cy="802257"/>
                            <a:chOff x="0" y="0"/>
                            <a:chExt cx="1423251" cy="802257"/>
                          </a:xfrm>
                        </wpg:grpSpPr>
                        <wps:wsp>
                          <wps:cNvPr id="15" name="Rectangle 15"/>
                          <wps:cNvSpPr/>
                          <wps:spPr>
                            <a:xfrm>
                              <a:off x="0" y="0"/>
                              <a:ext cx="1414732" cy="802257"/>
                            </a:xfrm>
                            <a:prstGeom prst="rect">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836762" y="310551"/>
                              <a:ext cx="586489" cy="163878"/>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552091" y="189781"/>
                              <a:ext cx="318471" cy="414068"/>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 name="Text Box 2"/>
                        <wps:cNvSpPr txBox="1">
                          <a:spLocks noChangeArrowheads="1"/>
                        </wps:cNvSpPr>
                        <wps:spPr bwMode="auto">
                          <a:xfrm>
                            <a:off x="0" y="1388853"/>
                            <a:ext cx="1353820" cy="292735"/>
                          </a:xfrm>
                          <a:prstGeom prst="rect">
                            <a:avLst/>
                          </a:prstGeom>
                          <a:solidFill>
                            <a:srgbClr val="FFFFFF"/>
                          </a:solidFill>
                          <a:ln w="9525">
                            <a:solidFill>
                              <a:schemeClr val="bg1"/>
                            </a:solidFill>
                            <a:miter lim="800000"/>
                            <a:headEnd/>
                            <a:tailEnd/>
                          </a:ln>
                        </wps:spPr>
                        <wps:txbx>
                          <w:txbxContent>
                            <w:p w:rsidR="00676227" w:rsidRDefault="00676227" w:rsidP="00676227">
                              <w:r>
                                <w:t>Radioactive source</w:t>
                              </w:r>
                            </w:p>
                          </w:txbxContent>
                        </wps:txbx>
                        <wps:bodyPr rot="0" vert="horz" wrap="square" lIns="91440" tIns="45720" rIns="91440" bIns="45720" anchor="t" anchorCtr="0">
                          <a:noAutofit/>
                        </wps:bodyPr>
                      </wps:wsp>
                      <wps:wsp>
                        <wps:cNvPr id="19" name="Oval 19"/>
                        <wps:cNvSpPr/>
                        <wps:spPr>
                          <a:xfrm>
                            <a:off x="690113" y="923027"/>
                            <a:ext cx="112143" cy="9489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
                        <wps:cNvSpPr txBox="1">
                          <a:spLocks noChangeArrowheads="1"/>
                        </wps:cNvSpPr>
                        <wps:spPr bwMode="auto">
                          <a:xfrm>
                            <a:off x="4028536" y="1630393"/>
                            <a:ext cx="1353820" cy="638175"/>
                          </a:xfrm>
                          <a:prstGeom prst="rect">
                            <a:avLst/>
                          </a:prstGeom>
                          <a:noFill/>
                          <a:ln w="9525">
                            <a:solidFill>
                              <a:schemeClr val="bg1"/>
                            </a:solidFill>
                            <a:miter lim="800000"/>
                            <a:headEnd/>
                            <a:tailEnd/>
                          </a:ln>
                        </wps:spPr>
                        <wps:txbx>
                          <w:txbxContent>
                            <w:p w:rsidR="00676227" w:rsidRPr="00A5157D" w:rsidRDefault="00C447E6" w:rsidP="00676227">
                              <w:pPr>
                                <w:rPr>
                                  <w:sz w:val="44"/>
                                  <w:szCs w:val="44"/>
                                </w:rPr>
                              </w:pPr>
                              <m:oMathPara>
                                <m:oMath>
                                  <m:acc>
                                    <m:accPr>
                                      <m:chr m:val="⃗"/>
                                      <m:ctrlPr>
                                        <w:rPr>
                                          <w:rFonts w:ascii="Cambria Math" w:hAnsi="Cambria Math"/>
                                          <w:i/>
                                          <w:sz w:val="44"/>
                                          <w:szCs w:val="44"/>
                                        </w:rPr>
                                      </m:ctrlPr>
                                    </m:accPr>
                                    <m:e>
                                      <m:r>
                                        <w:rPr>
                                          <w:rFonts w:ascii="Cambria Math" w:hAnsi="Cambria Math"/>
                                          <w:sz w:val="44"/>
                                          <w:szCs w:val="44"/>
                                        </w:rPr>
                                        <m:t>B</m:t>
                                      </m:r>
                                    </m:e>
                                  </m:acc>
                                </m:oMath>
                              </m:oMathPara>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CFEE065" id="Group 12" o:spid="_x0000_s1026" style="position:absolute;left:0;text-align:left;margin-left:0;margin-top:20.3pt;width:402.75pt;height:174.55pt;z-index:251665408;mso-position-horizontal:center;mso-position-horizontal-relative:margin;mso-width-relative:margin;mso-height-relative:margin" coordsize="53823,22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SMbCSQYAABkbAAAOAAAAZHJzL2Uyb0RvYy54bWzsWV1v2zYUfR+w/yDo&#10;PbU+LcmoU6ROUgzI2qDt0GdapmyhkqhRdOxs2H/fuaSkKLZbN9k6ZEUC1CUlfl6ec++51MtX27Kw&#10;brhsclFNbfeFY1u8SsUir5ZT+7ePlyexbTWKVQtWiIpP7Vve2K9Of/7p5aaecE+sRLHg0sIgVTPZ&#10;1FN7pVQ9GY2adMVL1rwQNa/wMhOyZApVuRwtJNtg9LIYeY4zHm2EXNRSpLxp8PTcvLRP9fhZxlP1&#10;LssarqxiamNtSv9K/Tun39HpSzZZSlav8rRdBnvEKkqWV5i0H+qcKWatZb43VJmnUjQiUy9SUY5E&#10;luUp13vAblxnZzdvpFjXei/LyWZZ92aCaXfs9Ohh07c319LKFzg7z7YqVuKM9LQW6jDOpl5O0OaN&#10;rD/U17J9sDQ12u82kyX9j51YW23W296sfKusFA9D1w0SL7StFO88zx1HcWgMn65wOnv90tVF19OP&#10;PT8cdz3HcTiOqeeom3hE6+uXU+fpBP9aO6G0Z6fjeEIvtZbcbgcpv2mMksnP6/oER1ozlc/zIle3&#10;Gp44PFpUdXOdp9fSVAYm9zuT4zXNark+bY+6UCvTh9GerkT6ubEqMVuxasnPmhrIxplpY9xvPqLq&#10;vQnnRV5f5kVB50TldmtgwQ6KDljHIPRcpOuSV8pQTvICuxRVs8rrxrbkhJdzDgTJXxauJgEO/qpR&#10;NB1BQNPgTy8+c5zEe30yC53ZSeBEFydnSRCdRM5FFDhB7M7c2V/U2w0m64Zjv6w4r/N2rXi6t9qD&#10;mG+9g2GTZqV1wzT3DWywIA2fbolAEpmE1tooyVW6omIGa72HhU2f/oU27Z01ydANWEE9dnjgjp0g&#10;xGFa+2zwA3fsO/BFhg3j2PO0G+oxjfOWjXrDRWlRAXbFSrRd2Q3MatbUNcFm7pahi6ga2mpa9Azu&#10;WB50kGtZHhCEHshyN/JCs7cwipKo9aJ01kR3N/B8L3TNBmPH88KI5mCTY2z/QsfeMPfJvqkRMZoO&#10;zKh9G0AoXhzytR9WrOawMg07YCi8lnGKBAdQrwBHtfNq2/VesfkSFHDS+yBwAzeIfHhcAsGdjfqt&#10;PhQDtBoDRV1StwUnixfVe57Bu9OpaATpuMpnhTSsYGkKVmufg6l16zv4tx394x0NXTLqynXM7Wf1&#10;jnfue+iZRaX6zmVeCXlogEIZxweimvZgwWDfVJyLxS0gLwX4gxNo6vQyB5muWKOumUSIx0PIFvUO&#10;P1khNlNbtCXbWgn5x6Hn1B4gw1vb2kAyTO3m9zWjWFH8UgF+iRsEGFbpShBG4LUlh2/mwzfVupwJ&#10;eCYQBavTRWqviq6YSVF+AlrPaFa8YlWKuad2qmRXmSkjZaCPUn52ppuZIHRVfagRusypk7P4uP3E&#10;ZN16FAWuvhUd5Nlkx7GYtnQelThbK5Hl2uvc2bW1N+hnCPP9eQgNsMfDsXFdmq/HeRj742gMxoFw&#10;vuuEcFDaKXVeK4zHQZwYQsJBx9F9ofFAQhKZyH6NKPJFF3t3yDdfdigetNI07OCsY8sA2PcI/RVq&#10;deMeJvRBTzCglI59h8jsHOKicSHdjI8g8+Jz1/mZzJrAPz6ZowNk1hqBsI7ge5zMYeg5CTwnyOzG&#10;SRRrCBm5SRLEd+MgahUIIq2zkzU8k5mApv0T5dm7eqDj4zOZ/9+R+U4v/1dRGpc9Jkp/pLD6Wmyt&#10;9hKhp7WltnjcCZOm3slrpRSbFWcLqCmDwoFHMJsglWvNN7+KBW4qGMSJxvFO+gW1RJ7Bj+MYicq9&#10;OO/6IS4V0ECnX4kX+VrOP1Z574Z4uZz36vpS/9H0GH0Q4ymMW1CcSYhLkUepBDYpc4V7syIvKX2g&#10;P7NLst1FtdA7ViwvTPmwqFDb+RYN71Rdr5b/XaHb6Va1o1qflL6E8jPIfYfrAstNyJwD7LU1k2Lt&#10;ZfvjxHHbZD/xfMdr891OWrqu5wbIlwlxCUTmkXSfF7iQaCgX3RPmdClwDDBq2/nvAeRMevR4Pakn&#10;XbEFN3lj2CGOgN2FEA3zB0jO+8rxyznk94lUA8H7nENSevnDy05y+k8iOgWOh7CEjJZiFO4C/eRr&#10;MQq5qBv9wxhVCcpBdVR4MqHHfHTo/OzOfc2TikBaR+H7i3Zw7bci+sAzrKM8/KJ1+j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IVuvE3wAAAAcBAAAPAAAAZHJzL2Rvd25yZXYu&#10;eG1sTI9BS8NAFITvgv9heYI3uxtrahqzKaWopyLYCtLba/KahGbfhuw2Sf+960mPwwwz32SrybRi&#10;oN41ljVEMwWCuLBlw5WGr/3bQwLCeeQSW8uk4UoOVvntTYZpaUf+pGHnKxFK2KWoofa+S6V0RU0G&#10;3cx2xME72d6gD7KvZNnjGMpNKx+VWkiDDYeFGjva1FScdxej4X3EcT2PXoft+bS5Hvbxx/c2Iq3v&#10;76b1CwhPk/8Lwy9+QIc8MB3thUsnWg3hiNfwpBYggpuoOAZx1DBPls8g80z+589/AAAA//8DAFBL&#10;AwQKAAAAAAAAACEAjHVTAiTxAAAk8QAAFAAAAGRycy9tZWRpYS9pbWFnZTEucG5niVBORw0KGgoA&#10;AAANSUhEUgAAAPoAAAC3CAYAAAA7KkOPAAAABHNCSVQICAgIfAhkiAAAAAlwSFlzAAALEgAACxIB&#10;0t1+/AAAABZ0RVh0Q3JlYXRpb24gVGltZQAwMy8yNy8xMj83xkkAAAAcdEVYdFNvZnR3YXJlAEFk&#10;b2JlIEZpcmV3b3JrcyBDUzVxteM2AAABk3ByVld4nO3azW3CQBCG4Zn9ueSUEtJCxCFtpIUcAlfa&#10;oZkUENFLOgg5ZWeMxywWSLbE+5w+rdbY6wMfi/39+/Uje9mfTqfj8Xg4HLbb7WazEazU05vIs9Sl&#10;LwMAAAB3ULLF0qJaTCXZDI0mu5gtSvhp53KtOo5Sa7FYL0et9X8NqdZ0efLV548OLr3z6+zzAwAe&#10;Uxr0TxuO+2+yf9I4zu+/0u2/a/o3X548YgeIm5UsZluS+Ohulv0sKTaqthqlfgFgdQal12Kp7iu9&#10;VaH6GB43qJBWFr5CzhRrzBqWp3b7L1lZ5+6+dcQO8BeffWwNqT72169BBACshPtmVo2He5PjOHHc&#10;Gdd/8f5vVv/N3/+lwee04e7+twwmu/1vZws7vgC7N8n9SrCo4aifnPqTJ08PAFiG20cNt1RRj+Uw&#10;yqB04keYkw9AF99/ZuumbH/Fqo/WkD7mKCaLEkcAwDrk3vs/evv7PzL9/s8d+i/f0n+T/R89R01X&#10;9L9bWbFIAQIAAAAAADygd/mQnXzKi7wufSlYwB94OReSLvxhlgAAAEhta0JG+t7K/gAAAAQAAAAA&#10;AAAAAAAAAAAAAAAAAAAAAAAAAAAAAAAAAAAAAAAAAAAAAAAAAAAAAAAAAAAAAAAAAAAAAAAAAAAA&#10;AAAAKaQzoQAAONpta1RTeJztfdl328aSPiY3jiN5T+ZkHuZF58z8zu8pudgJPoqkKCmhJF6CsuW8&#10;+IAgYWsiy76SrFwPD/736apubI3GytUxwlgg0Vi6v6r+uqq6Gjj5rXM/fzmyL+eO/3J0cjlX/P6o&#10;G9uM/nF6OTdnjmZMFd2/GHS9uey/pptXxz1vrhqyf3Q89uaKpfmjA9ubt1R/ZJ9fkgM6h+QaHvvP&#10;Hw4G9/POkPzp7o9v59L30kRypTdSR3KkW+lScv3j0xOy/zHZf032H5H9N9JU2pMGpPRamvmj3tkE&#10;Lrt/ilffJ9XWZpbf6R1fznW/c0LqPyMbbE3HPsCD7D40o2Mf4a/OgG5+w033lF3goI+/R2M8tt/B&#10;X/0Rbk7pTntIjnX9zpgWjunVxza9yQm9Ht0c70MtT6FWst87U6A6vTMVLtM703DTJztVslHpRoON&#10;XwKbZylsRtIH6RPZN5Vm0nRRhJQvH6FAe2yCiyfdLaI9iqfX1h9lQXSU1epPhM6C+sNjVEWDNozR&#10;Y4bRPsHnhiDRIX8/EbTeMay+Z1hFGOahA/WOwWPqFB8sL8TH0hP4yAl8NDWJ0HTBPqZShFSKkE4R&#10;0ilCum8Pf6dStW3yxZ2QHWe0GbZ9hjuqYPiIYTgm2vUvom+fSHmRnmmqSNHygVTaDEp14laA0rUo&#10;lLh/ZWCq7XJgPmVgdonCXZHPpfSWwOVIH6V30mcG6E5MKd+T7x+kD7lgKqzXKlpp2ldkXdxt5Zxu&#10;a8gUSeQDQNJzSvdc1SqNpWapFEtNmVbGLr9Dt6YUOsulyM2WZFDIecOlWpPsykFWF6B/kH56CUcl&#10;ANINCpAy4XTLYxDJFCM3r6OCWhTrFhJiDCdgU8AJlWoFQKV1K+yodTvoiJROsINe56qZ0l6uni13&#10;UF2Nnn3HMHpFxoI7ITotTsU4oyPPLoNTE/ioG8fHHnYo+9udFOk/CvF6hza9SzSGIMdpUxfHTaD8&#10;z6XonuGlqK4QMY7wW251ldJNCpnDMNOmeumxs36nJDdUDYcCCUNNdSSHSP53BM2rSkh6eomR0wtG&#10;TrAnSgIZchsDEm2S5eMI8NmBNQLkRs2S4AsgS+2S4MuoMsQPk85FFXhxzCh0J1CdK+M7Y5YJnAwA&#10;t81lAzwiuKqzGcWMHzTyMatjIItJUTVyDWRXrd7HQ/PYUCl0FMNy2Cmz0tQYKp7qJaDbCaGDEeQz&#10;jqV1fLOka4YuQs3YR5mOrFrMSkGnpCRamipCy6RomRQtk3ZlSoDwZeJxXRnGmNFRBRwfhtaKI/1R&#10;ECOxKIptiiKaaDEU5UVR1CmKVMWEMBoOxVHNwdGQWRigzeIAbYYkUzyTaZ6pZ4FJ98TAJEZnNaUc&#10;k55OVFL6o0ovLqWV5axnsVpiZ4aBerJ0/sMBBvtwAOQoPtLQsadYPXvYmd8h/yXDVbGS0p1eGEXY&#10;gnCVUjNclY3ScyFKPQzsTYgJnt+ttxUndU04jUk/viTuyZeKk7Z0nHZCnD4Qi+RujYHhPB5ru3pN&#10;J40NCTKFRqbQyBQamUIjl4TmqVCF2GxMdfVJcr28/tmXPDIyKEIGRchYiLKP0Hu9L/Bet3WGgaFE&#10;RmyEyaAwGRQmh8LkUJgcoe3fB3cTp1vGwDUCZboh5teedMK+zaSbMqZYFdNBMWZlJhtkoZNfucuJ&#10;DQdmzloUKosa/3SuITswko/dEQaY3rFA0ztkqyR2YDVi2BI8IJSmnDBkqd+UMmSFnRF1sWxE3Fkp&#10;duWhCnrkIIQoW9H4+Jsr6pEQtc6krchHrxFMWpmexe36KJIElipGkqxZBTwfJsz86+XOuZecyOKG&#10;xjV00xAswDEO1ncMrDOYMmAQ7YbuOdhWEG4rsq6cuskJ4M0UwaRxrmXgCgWhNlTolGOplAhnwF60&#10;sBhYqkV9H/R09tFhQ+UzTer56LDFcGIhhi9iGELECJI9bLRTHWaV5Y8RjjDAVgJSiGTlTM24DgVV&#10;ZaC6Khdfm7IYER24CzxMoroUVovhalFgXYsC6zJgXYv31+HLKPiS6OC0KPwSBJiGI+aTjkZBiNNO&#10;h+tEogiCdGuBX5uWgp8L0YXo5867ZsRKdGb36RR7YiAh9rjVcItIUxSFSOMgDgCjoo+o4peFdzeE&#10;9w5jKpCMclvG/gkmtYNkC8WZlcC3jP1jcIyRZFbgWxuT5bLBNfVq4AbAKV4YI0EA1WKm+FEcQ2bp&#10;GOX4t1WTf0sNUyy05zlcjgCDU58k6FcX0W8AJ88TBvPjDObIkW0y6YJGoUYUUHvEqJn9BqAVT0jJ&#10;gYczJFBek29pdVWkn0npJYG8cC4pOU9eO/qc5/tVsAGSimrVDRykkfkPETJEDffJ3jvy+2fyDQx1&#10;8AwLJzmWi9ly7aYlYhYM810yyF+Rf0HXjR8pcmfQbck0MZ3qgYUKBmb5IaYUUNhPgf/SYwtYnlBi&#10;0205SIPh+jBMPLiEAXs16cNueTO9UrYZZ30y+nMokA4F0koZ6sz0jGebJQCNA/iEAfgKLZoZm5pE&#10;HeQmNMpFb7i8vdCvLhfAgSnGitoY2jxoMi00LSlEMpwzjybaMFYRfBmdxYZtmY4mnJKWx7jcpJFq&#10;ifSUBoCWiHAwZ6QF875GeYDFPqUmmjPCnp3V96vBWMUp95j16CWtR88pAWIZd3PRAJBYRVURgtQr&#10;j3tB4WQbnyEZ8OWIWdgfpPccX8IQdC15kJQFw7UIQ8XQKYZmEkOnAoSmUA+FRg2d+q1j1QRamCRM&#10;lakhbjXc0t5rsu5bHrRA4egkSb67ook6LZcmKR5d5PLWNfJtGquJXjxpHvoq3KQ5ECziRb9o9Au1&#10;r60Zs6/hyzDA0A5cv1HAkTToUQ7TIC+wDy6MCNGJnnCuA+2r4l3njteIoSgZQez/MUw1EaauJXZY&#10;2iy61mZJHW2TRorQLQnmyDuRmxLMmXPR8WwQI2/6nwRGBw3KfPU06to+FUYU6vPFYm8VsrCIfyhU&#10;T9jfZ/v7dH8IJY7WLTZYt6iGBpCigh5R17BaZ3+NeOaPLskRulTeYBVbkmnmRDgZynnSwtElKzCR&#10;lSGTzMBkqogec8ZakHMC1TUO1J/QAA/M8gcMRE3q1Uhva5VZR1PGpdGSJk4SQKIqglBEubCZagli&#10;wUd0jK6C026EE/EDD9HM+TMfMeEAU27pUQCZUqxzrnCAUWYiMlTWCtnj0IJ5h0nSEHaYpVLvedjM&#10;unMOSvlZwNBX0czqSYGBIVjk9R0FpvNR2nQugu5FOOZe4aqPqtMM4hnCxVUP88lj8wyO0JoOlK9M&#10;JJYfiYXKF1g0o3CyIG3AlO3AZ2T/HQa8ipafLqMDG+UDsByG7eJBI0hP5czpJXXfQAchN/8SY4Ur&#10;18FUJqUmVMK2lZzs8oSjhnj+kEvwdcUUKLIH+TBONM3FrJh4HJuqK2lgy6DDsllNW5+EnvMHdGXe&#10;EeDZEol8nV1eQlzeOG0Jl8hBHCSGuFplBiZLa6l9Y6edwCIEn8YQ/BcGcfYwUlEZQwwMVljsGuKo&#10;F7vStecHwFcuMQhhEMJtCRLSMckHdwRfgumXITMmoYl0QjZmXfIzh0VS+IlJ4SXOeLmY/XqLkw/A&#10;wBAj3osIpjqd0KVUZRVbyCZJxeasKQy1pbmkkgWqsRiRxkLrZItcwsQTH9+GTDiJYCZKKzZVZiVn&#10;ysDe9/uD3v28H3/SgIdisTEgdxlLIvVQHKc4p/EeBXWeWcLE0aeA9Ck39CkO/QPU4v6oh4eMRrTs&#10;iG4uYOP3414crRB77AN4bFyV4iXnmSX1qqTSKpHNYVijF6Q+bjgfMWXaeBeb8rkNudhlOR8w9LnS&#10;H4RHgtmL/uFLAvxpl178mHw/HMJTWPr0ISsy/ufHipSgiD1/BcpeQ5m8+HWUmpcIishvhM5PiO4R&#10;E10Xnybgkg58JRDfiIGY1qh4ST3xaVR8WiO+GuJ7ysQ3IgC5pNEQRXnLCfFpKCrRMecljqknWIcK&#10;1mkEW0Owu2G/hAkCMHDizo4XmzwIys5zyuoJUKcC1BsBLtAzqSDu0Da6CWDjeqb4mPMSxyxEuYrS&#10;SLaGZCPzy8EUm2gtosdmAYL95xn760nNoFIzGqEtILQhmptu7IlTHouDBPvPM/bXE1qLCq3VCG0B&#10;ofURmGkISyCcaP95xv56QrOo0KxGaDWE9oQJ7YA9i+Yjkl7cfnnCxCQ64rzwiHoibVORthuR1hDp&#10;QybSDs7F3oYztF74QIibsA/ye+uJy6Xichtx1RDXTugUQs+hy6x5fz4q4f35qKSe6KZUdNNGdAuM&#10;eK8w+XOWGvGi/ecZ++sJbUaFNmuEtoCvPozmzkKnYDe0I+Nl5zll9QToUQF6iYo9DrVpJk2kHkrk&#10;HU7tBXP4gfbw5ecF5fUqqbDoMWx7SgzYfk9N/NISv/TErzEVwCEGxRttLaWttXB6ynCCkgmYXjhJ&#10;3MGkhThSprh6mgXNiBX9olpRqdp2WslS3YhKJyZ/rpl3aivnVIWvES+gL6/6G9aLZ0wvRrhs5hCz&#10;HeHYtGZoogrSeiQRiAEA/zJrL5Lfqm6yJSjD3OoHzK26k87YWs23xUyltmXHaGcwTMtlFSxmqnLX&#10;2TBWAaOHPB5xexFOAd3mV64Yp3LX2TBOz2MjH+mprAe/xtw9mvJY0HflNmEoNaNbpftcfFATqtyq&#10;brJhnF9wOMcQLmLJX6K6TGTVcbJgmHqkOFnY5s/MRXvJN9oSzT7ATFTMUcG0ynB08gvsFVXWXH7A&#10;iAZ8ZdJuKZOsAV+Z6R75JR7wTWfmykrWgJ++sMLXiJfil1f9DevGTsyOhdAG+C+RNuiiSrVbuqlw&#10;XUILu8RkarkcXlZYarrqTDGF7Zl504k7TUt0M1XYsFR2mVRiD4cmZQW9lLTNNM0sNbdkS+YN70jN&#10;TZMfoWNqDie2vCw1pzfOMoLI/yV76VZXf0v0gdok6VEyw+rKrhazInjBLHCdLeExG18Ucc/xmFDh&#10;2lqb1D9L4XQVPlkKNzEm2kTJUDjTTGtypHDTGXyEWICSW2VHta2u/oa14VGoDR9Zzha8Buh9MYOm&#10;HWM1XphioKjeqpMT1uBdajIgxfkn02YX+1hfWN2XGFc+6Pfu5wf92HTqDDXiGHOwwbbtkL/3+AAc&#10;qgk/oI6AJrwP1xPQ45Ej2NNkD4b2/bzXPYA/v2F84UDycOU56M4xGYNpFvcle35xr/uSHPUt0yvS&#10;G2LnPkqce4LPSjuWeuyc/yfNpRaWmpJCPrKkSj+T7y7ZA99g3xQfWGORfS1SIuPHwCNb5K9CSuCX&#10;n7jrTtRyaSx9Br1nd/w3SU4cuRs78hUusCKYsGO/gRoljn4SOzrIsrqhVkl4TksyuHMOyFXfknPg&#10;6Qe43pdsMesgo05P8JE8bzGSE7wK7hrPuw3P0BJnPMZHRt5Kf2Qez98hetxkjz2DysHklQCnv6E0&#10;eKyis8Iaxo7XuJbvkNpcoSU9S0lBTRz5LHbkCeaS3rGnPl/i2BWcpXBn0TVcCU2P+I+d9VD6L4K/&#10;xzQn2aKn+ICAP1lEEvrGNHX+Djlfjn00yeOwPMJIUv4VvNiHv8IjvMIVi0eJ6h87mzvTxjWVU2yF&#10;6MxYzTnsDtgbyoiWSH2MgKXvzbc9rRE26vKfRBIT6X9oL2fnPiC1Bd/6NsUIHZTaHfYfGzXvLrN/&#10;vgiW2LIjbzI1lj9zJzyT79f8kf+fIPEHqX8fpTDD6OANk8YZuccV0V36/Lb3RCc/YI+/IfvizHZO&#10;jj+lq1vZXR7FeHgvxsRI3BU4e4dx9oigBveDPtcwdMPQq2Zos2HohqEbhq7A0DGrumHohqFXztA8&#10;1zYM3TB0w9Aiht5lDP079r3fyT3eEg+04eiGo1fN0XrD0Q1HNxxdwYqOcXTD0A1Dr5yhtYahG4Zu&#10;GLoEQz9kDA0PIyRINezcsPPK2ZnnioadG3Zu2DmPnWFZ7nVjOzfsvAZ2Nhp2bti5YeeQnQWa3GTe&#10;ZfT7hrObzLuGsxvOXgVnR9q5CGd/fZl3DUNvA0M3mXcNQzcMXYWhv57Mu4aht4Ghm8y7hqEbhi7D&#10;0F9j5l3D0dvA0U3mXcPRDUdXsaK/nsy7hqG3gaGbzLuGoRuGLsPQX1fmXcPO28DOTeZdw84NO1dh&#10;568j865h521g5ybzrmHnhp0jdu6Ro0D/Y/IMn45P2Tl6h8ebxFHrZWuH8Ftb0slnSq5nLYWt87WY&#10;10GHywDbTZxdlGcdP5Y+eTViF53jhvixWTrXymlJmiM1goCxFt0L9GkvoStVdS+wDNio8tXpmsnl&#10;sixP16zKugbWiPoFa9tTpm3xcYe3RL9n+gZ5xWTc+MtHCjROY7JtUT7v9cu1RPl2bNoSbeIEX6Il&#10;qnB9u7FEs/n5ccSnhKFjaC/A0CNyh0tE9K/N0Lyt2TB0w9ANQzexguUy9JOIT6VpLkc/S0hxD9tF&#10;3/50lYgZ2CidSyyLn/ELfFKcXcy7E+KJyaS0jfw5Q97Vsa8EvAv+mUM+HuHawFOHoy3y2yNMNyXH&#10;+2vAsqjt8Rr8J2lrh9zDwxpQdnhD7nWDDAF88if5fRfWD0ax/w3v9ADbvgd/E1d9IDkc431D2p7k&#10;u++laUkv7wEpzecI7Gk1tORxYm3o5mJKBhupPRyjYSRvkY9Ojg90SyPfJqhd05BdLLQCPNRCGNkX&#10;iykZAq5qYkppK1KkLXV0bzdxtaBsvXqnok5ZRNdIn0MdA64C9qqvd2WsPpOTV7FFxueClrVlssbi&#10;1YyU+hq0UKw3SQ18THrJlFgYn7A9ezFkqO79RFC7Ca1ThrX0d15etcdKjeiGRsa+CWoLZbE20Ssl&#10;oVdQPiVXkXE8Bd5rox09xTGT91FWg2Y1JJIaNBGc+Qav/oEgfx3qe9p+d7mrlzlriSN1JV3ZIX5M&#10;0MNua2sEMIVOyj3UBzrCKQRBI+W1Wsx6clAjYAyckn8y6tM6NELU3uQIdouSukEf4A3jgjfk91tp&#10;kinx5DnvmN4kz/obaa+RYsYpatZdyTs9iR1f/i47pBwweE/+8tdXSrZ+lumh57U+Oqt867PvlNX6&#10;/LvwrY9fP9n65xmtfysFb57N8suyEODPFNXvqQCFojs+EyJR5m6PEmik78NHFcSITCT6Tkdx7Xgc&#10;oxomzxPV74kAjfy7PRViUXyn3QQS/D2UrWDnR6T8E0YH9uK8tTBDKyFD61vH0Fltbli6YemGpRuW&#10;3j6W3iF7AMd7bOFyvKpZ6FVpW+dVidqblBmyF2L/QbpEX+jWPxwSQA+H4/v5xaAL71R9TTd+tE81&#10;DLoXvvipa0LseJnXfBz1rKVe91Ggp0u96qa0+7v4U/BqWR7Qq3WMQbWZ5QH6agosD3mjlkeypduA&#10;/QvpCPXo75KNM0OfsCVwH4gwLIdppiHTqFvHNGXan2SJd6zfFUdcwB5IX7PMmc9x9qV6ZOgxOeMK&#10;jw1nPDg9Ec8Sbkr7dqM9pJRK9mrNMewp6puOEWoXI9cO5jq0uRg26K+TyIfAuWXMrJxxuvogc15Z&#10;FEt+SPT3I84JgzZ/Dm2VdE7ATmzeG3RhmmkNrSp2LJJXUuYPyPXh2aazmJT7OELReVmanVHHw/Qw&#10;J0UmkgDcgdM9nB+NZrlk5HmQx2Y9THGL19Hj0ug/Z7Ho4Cmze8zz3SdX/gjzTDUkoaIMVOw5DrK6&#10;S7Y6zmDHR1wDZ3rK5RCtRhLFrV+HVL4NZzWpTKLfdXqBQso89Kn0MM4S2PPbFGeJWrkJjJ9iRgjk&#10;CMCItxeULjADAbhrOFuso86reH3QeR3npgwcOwBdkI5BytpoCYEkPETeXQvu+S1fkSxiV/0B6xnc&#10;P/Cpb4QWzDcEoeTI9WPm2f8kW0e6SoyS34COF2jCTojAHkr2RpBzWbXfqVvc70Tt3UwPhLsHdu/i&#10;PdAgCFo4fpgEMxPHf4/5eTrKwsMeqGBPMzDfCjJdwf+28AgnZamtqgfmtXz1PfAF9rPI44j3QD6v&#10;qs31v3/PPDc736qoBz6Wfpfg6Zzvl6AFbbaaCeRuhn6kiv0QVjpNUAtAT0y06ieoAR7a+Spa82CF&#10;rEMLslu9eg14To6h967Kvy+EZ9bl3ufSITnvE3qwl6g5yxiJ4zNNcjjTpG0dExe3Ptnz3nJHxyUQ&#10;jIqfwqymH0iLfkF/KPtjroX5H7KMtRvMKb8Oe31i70Kjr4JZsR5G+miMr40s0ErJPMg025TMs1u9&#10;OUk8I/W8xpUQtGQvzJer2weT1pC+xdZQUdtXz8U/IuNGNXiDc023uA59Gb067/oixjc4xv8p5/y7&#10;vFU0JTSP31td01zUH4jzQLYpjfrQtUnpqE9ro5rGt3U98Z5TnP+BiG7Auvto6+xFJbV7+QxRlDFX&#10;d4JxNhfx1dDWctmYC38NXJEUZP+ChTVDOw184fWwblark1aRg0e9IfcJjirXR34UnvmJbfn1BeuO&#10;sz+U6LrDZIZ48FTPU0QR+vS6Y+vrXmuYzJ9e/pOJ+LzzMqsNFe6MotWGYFVXy25Pr3hpVhwGOSHN&#10;isOvccXhOlbzfJuxdkLMxcFzYI4Qsw8NDy/Iw/w528DDvN41LNyw8F+Pha3SLLyO1WxZLPwdQfkK&#10;rfop6Z9BrhO0iV7tBrUIpLGXOLJe9tkM19uaxNtxkVth1i/KH7HQR4K5iLYUX9cN/zw8dj2zEmXa&#10;v/poyA4y6GeB1wQ9qY0eI+R1tDl9dsNaZp/ZxhlXrYQufLeg1D2MPuss1uiyuYd2bLUDXc0vE73Y&#10;7Gr+7/7y8v0Bs2w+M12mq6U/k+86wx1WeRwwucetC4jFU2auPxNh4Qg+Q6nS2JSFs5Px2JSJeTAa&#10;zkDCX/pbR75YV9/Pa/c6IhRVZPSMmz0dYxvhjpuSE80QXE+0Or/t2yarHbSJb6iXskH5wL715Fak&#10;27sOmfyIGWuXEp1RsknLLtk3sN/BtotL5fso63DFMmkRSbQwI6qFmVHw10RbyMARcR0ySbd2HRJ5&#10;hNjPMGsXLPAgGzZ4QsIQbfY7ZNp3En22J3h299iv4i1K2x/logHZtn+RbGGeboYejYeePcymzvCM&#10;QLYOWi8t7F0yWzehMlunTUog9yIp22/RunRjXjrv2a/qCQxVkIb/TmwiRP93/DvcH9/PO93B5dxj&#10;//l9+ktraRNT9vvDUOLf48zTm+jpSCEHeqk4+3lmyah3NpmT6447l7A56OPGPrmcq+TX+HKu+P1R&#10;Dw8ZjWjZEd1cwMYfX3Tu5/TGD4jzQ4eHa9Ko3+7nr4bkGEv2j9h2bP9OrieTL8ekFePj3uW85U11&#10;D+fuxhf95VzIP7gY3s/7J2NoQncwgs1wgC0Z7iPIg1Oo+hCK4CLDMftNkFD8/eGAbmxo9P5+F3/t&#10;93Bjk8vMyJE9OOEQLir7vw7/cTk3YGvTn2d0M4TzD/vHsPnVhmMcsj2gP8dwuV/tDgI7GCKip1C5&#10;Q3sA+wb2OWx6dDOwUQJd+wROO+ja0JjT1zb8Gtj462h8Ahc5GlMy6CGhgGL+iVtMOPYv+njsxQnW&#10;fzzCy5EzYXPR28eL9y/IBST/9ES/n5M/l3PTx41HNwrdyNyGbPtwPFEfw8cNIahTW6bXshW2VdlW&#10;w+3BaReOG+8PsDrDV7C5gIYofrdzjsd0O6h13c4+7u3t46/eyf180B97c/kXwx+fDemX0THb0zlj&#10;X/zuBULsn5yS6p2c9vCa/vEJCmd4PKAb2P3fSD8wmTjDiUJwnWZsOKcptS5zomBx0ISl9s1w2hGO&#10;M9gyAJ1IhNTOPx5QQb4mUh3svybd+rdD2HE+Qv0asB75ipw8QYZw0Ma58QcDhOPExuNOuniZ3jEK&#10;uzuA7n8Al+z+BvsPBnAv3395TNr3kh7k+6n7yex+D6P7kHsqiXvJ9F5K/r2OTw7DHRdnfVzVRzfJ&#10;NX7YZT2HdtlJi3ZZK9FjZ+bUa/v43ZJlq+34bP+sJc/Yd2+iufC4y/E+NpNvqH846t3PD88u4JaH&#10;Z69xY5NfqvZLWzOVlkJ+vqY/DVMzdf+Q0qksI7n6hz0y1B32sPmHvd9iRYe9I+iOvZdw4zMb6fHM&#10;RvXzh70uqcSIdCbHfzk6oSTZjW1G/yCUYs4czZgqOo/McQ+WO5K+CuqqWJo/OrC9eUv1R/Y5XL5z&#10;2I3x/xDE0InT/gRpv4PBXzLEhRPtkzCkf4NTzwM0ymYBxXf2keY6+6Ta2szyO73jy7nud05OgNM6&#10;J9iajn2AB9nYgzuU6zudAd38hpvuKbsAHSw6I+TWTh8h6vSxv3ZO6U6bUJvm+h06vHTG9Opjm97k&#10;hF6Pbo73oZanUCui72cKVKd3psJlemcabvoKkHmvr9KNBhu/BDbPUtiM2BQ7LPibLoqQ8uUjFGhP&#10;MJWwgPYonl5bf5QF0VFWqz8ROgvqD49RFQ3aMEaPGUb7BB/6IpQbTDx5Fzp7FKsIwzx0oN4xeEyd&#10;4oPlhfhYegIfOYGPpiYRmi7Yx1SKkEoR0ilCOkVI9+3h71SqNoxz7oTsOKPNsO0z3FEFw0cMQ3A+&#10;/iXRJbtFeqapIkXLB1JpMyjViVsBSteiUOL+lYGptsuB+ZSB2UXvk65UBu8B1tN9Dn2iSCnpDNiH&#10;XDAV1msVrTTtK7Iu7rZyTrc1ZIok8gEgSSymsj1XtUpjqVkqxVJTppWxy+/QrSmFznIpcrMlGRRy&#10;3nCp1iS7cpDVBegfpJ/SoEscIN2gACkTTrc8BpFMMXLzOiqoRbFuISHGcAI2BZxQqVYAVFq3wo5a&#10;t4OOMKgEHfQ6V82U9nL1bLmD6mr07DuGEbiMd0J0WpyKcUZHnl0GpybwUTeOjz3sUPa3OynSfxTi&#10;RVOcXQwrXnHa1A2jIJ9L0T3DS1FdIWIc4bfc6iqlmxQyh2GmTfXSY2f9TkluqBoOBRKGmupIDmnK&#10;E0zYVULS00uMnF4wcoI9URLIkNsYkGiTLB9HgM8OrBEgN2qWBF8AWWqXBF9GlSF+mHQuqsCLY0ah&#10;O4HqXBnfGbNM4GQAuG0uG+ARwVWdzShm/KCRj1kdA1lMiqqRayC7avU+HprHhkqhoxiWw06ZlabG&#10;UPFULwHdTgjdDQb7PoTLX6r5ZknXDF2EmrGPMh1ZtZiVgk5JSbQ0VYSWSdEyKVom7cqUAOHLxOO6&#10;Mowxo6MKOD4MrRVH+qMgRmJRFNsURTTRYijKi6KoUxSpiglhNByKo5qDoyGzMECbxQHaDEmmeCbT&#10;PFPPApPuiYFJjM5qSjnG5yS60h9VenEprSxnPYvVEjszDNSTpfMfDjDYhwMgR/GRho49xerZw878&#10;DvkvGa6KlZTu9MIowhaEq5Sa4apslJ4LUephYI/Oa3+JOKlrwmmMc+Ufv1ictKXjtBPi9AEzndcX&#10;GM7jsbar13TS2JAgU2hkCo1MoZEpNHJJaJ4KVYjNxlRXnyTXy+uffckjI4MiZFCEjIUo+4jN3ed7&#10;r9s6w8BQIiM2wmRQmAwKk0NhcihMjtD272N+6B3mHRKuESjTDTG/9lgO3B84e17CFKtiOijGrMxk&#10;gyx08it3ObHhwMxZi0JlUeOfzjVkB0bysTtia3qi53ry2IHViGFL8IBQmnLCkKV+U8qQFXZG1MWy&#10;EXFnpdiVhyrokdHyp2xF4+NvrqhHQtQ6k7YiH71GMGlleha366NIEliqGEmyZhXwfJgw86+XO+de&#10;ciKLGxrX0E1DsADHOFjfMbDOYMogfDJp4J7fsNVORdaVUzc5AbyZIpg0zrUMXKEg1IYKnXIslRLh&#10;DNiLFhYDS7Wo74Oezj46bKh8pkk9Hx22GE4sxPBFDMMPmFMaz0pO81w+oq5VGlKIZOVMzbgOBVVl&#10;oLoqF1+bshgRHbgLPEyiuhRWi+FqUWBdiwLrMmBdi/fX4cso+JLo4LQo/BIEmIYj5pNC+icNcdrp&#10;cJ1IFEGQbi3wa9NS8HMhuhD93HnXjFiJzuw+nWJPDCTEHrcabhFpiqIQaRzEAWBU9BFV/LLw7obw&#10;0hXJ17iiqoT9E0xqB8kWijMrgW8Z+8fgGCPJrMC3NibLZYNr6tXADYBTvDBGggCqxUzxoziGzNIx&#10;yvFvqyb/lhqmWGjPc7gcAQanPknQry6i3wBOnicM5scZzJEj22TSBY1CjSig9ohRM/sNQCuekJID&#10;D2fIFnSm1RWWbgzJ/n8VzyUl58lrR5/zfL8KNkBSUa26gYM0Mv8hQgYfCn2NC0F+ZottHHy8T8Ek&#10;x3IxW67dtETMgmE+egA87brxI0XuDLotmSamUz2wUMHALD/ElAIK+ynwX3psAcsTSmy6LQdpMFwf&#10;hokHuBZmNenDbnkzvVK2GWd9MvpzKJAOBdJKGerM9IxnmyUAjQP4hAH4ij7CgE1Nxl8j8X3oZJeJ&#10;3nB5e6FfXS6AA1OMFbUxtHnQZFpoWlKIZDhnHk20Yawi+DI6iw3bMh1NOCUtj3G5SSPVEukpDQAt&#10;EeFgzkgL5n2N8gCLfUpNNGeEPTur71eDsYpT7jHr0Utaj55TAsQy7uaiASCxiqoiBKlXHveCwsk2&#10;PkMy4MsRs7A/SO85vqRPBYI1feDgXIowVAydYmgmMXQqQGgK9VBo1NCp3zpWTaCFScJUmRriVsMt&#10;7b0m677lQQsUjk6S5LsrmqjTcmmS4tFFLm9dI9+msZroxZPmoa/CTZoDwSJe9ItGv1D72pox+xq+&#10;DAMM7cD1GwUcSYMe5TAN8gL7+KBrAaITPeFcB9pXxbvOHa8RQ1Eygtj/Y5hqIkxdS+ywtFl0rc2S&#10;OtomjRShWxLMkXciNyWYM+ei49kgRt40fbY4PrUrVz2NurZPhRGF+nyx2FuFLCziHwrVE/b32f4+&#10;3R9CiaN1iw3WLaqhAaSooEfUNazW2V8jnvmjS3KELpU3WMWWZJo5EU6Gcp60cHTJCkxkZcgkMzCZ&#10;KqLHnLEWBB4LfS1FL2gLzPIHDERN6tVIb2uVWUdTxqXRkiZOEkCiKoJQRLmwmWoJYsFHdIyugtNu&#10;hBPxA4PHcOUiJhxgyi09CiBTinXOFQ4wykxEhspaIXscWjDv6DMM8DkIfOo9D5tZd85BKT8LGPoq&#10;mlk9KTAwBIu8vqPAdD5Km85F0L0Ix9wrXPVRdZpBPEO4uOphPnlsnsERWtOB8pWJxPIjsVD5Aotm&#10;FE4WpA2Ysh2YPt/xqsTy02V0YKN8AJbDsF08aATpqZw5vaTuG+jgkD4qA2dcV6yDqUxKTaiEbSs5&#10;2eUJRw3x/CGX4OuKKVBkD/JhnGiai1kx8Tg2VVfSwJZBh2WzmrY+CT3nD+jKvMN3Zt4WRsyU5SXE&#10;5Y3TlnCJHMRBYoirVWZgsrSW2jd22gksQvBpDMF/YRBnDyMVlTHEwGCFxa4hjnqxK117fgB85RKD&#10;EAYh3JYgIR2TfHBH8CWYfhkyYxKaSCdkY9YlP3NYJIWfmBToE51czH69ZW+kDJ7vFRJMdTqhS6nK&#10;KraQTZKKzVlTGGpLc0klC1RjMSKNhdbJFrmEiSc+vg2ZcBLBTJRWbKrMSs6Ugb3v9we9+/nWPbyp&#10;H/fiaIXYYx/AY+OqFC85zyypVyWVVolsDsMavSD1ccP5iCnTxrvYlM9tyMUuy/mAoc+V/iA8Esxe&#10;9A9fEuDhQUNw8WPy/RCeFkS+d+nDXuA/P1akBEXs+StQ9hrK5MWvo9S8RFBEfiN0fkJ0j5jouvg0&#10;ARcfpZ0WX+wlnJz44iX1xKdR8WmN+GqI7ykT34g9FY6+EzEpxKehqETHnJc4pp5gHSpYpxFsDcHu&#10;hv0SJgjAwIk7O15s8iAoO88pqydAnQpQbwS4QM8M3vvwAW0nBhvXM8XHnJc4ZiHKVZRGsjUkG5lf&#10;DqbYRGsRPTYLEOw/z9hfT2oGlZrRCG0BoQ3R3HRjT5zyWBwk2H+esb+e0FpUaK1GaAsIrY/ARG88&#10;CIQT7T/P2F9PaBYVmtUIrYbQnjChHbBn0XxE0ovbL0+YmERHnBceUU+kbSrSdiPSGiJ9yETawbnY&#10;23CG1gsfCHET9kF+bz1xuVRcbiOuGuLaCZ1C6Dl0mTXvz0clvD8fldQT3ZSKbtqIboER75VEH7vN&#10;j3jR/vOM/fWENqNCmzVCW8BXH0ZzZ6FTsBvakfGy85yyegL0qAC9RMUeh9oEzwnvoUTe4dReMIcf&#10;aA9ffl5QXq+SCosew7anxIDt99TELy3xS0/8GlMBHGJQvNHWUtpaC6enDCcomYDphZPEHUxaiCNl&#10;iqunWdCMWNEvqhWVqm2nlSzVjah0YvLnmnmntnJOVfga8QL68qq/Yb14xvRihMtmDjHbEY5Na4Ym&#10;qiCtRxKBGADwL7P2Ivmt6iZbgjLMrX7A3Ko76Yyt1XxbzFRqW3aMdgbDtFxWwWKmKnedDWMVMHrI&#10;4xG3F+EU0G1+5YpxKnedDeP0PDbykZ7KevBrzN2jKY8FfVduE4ZSM7pVus/FBzWhyq3qJhvG+QWH&#10;cwzhIpb8JarLRFYdJwuGqUeKk4Vt/sxctJd8oy3R7APMRMUcFUyrDEcnv8BeUWXN5QeMaMBXJu2W&#10;Mska8JWZ7pFf4gHfdGaurGQN+OkLK3yNeCl+edXfsG7sxOzYj/ieu5uYNuiiSrVbuqlwXUILu8Rk&#10;arkcXlZYarrqTDGF7Zl504k7TUt0M1XYsFR2mVRiD4cmZQW9lLTNNM0sNbdkS+YN70jNTZMfoWNq&#10;Die2vCw1pzfOMoLI/yV76VZXf0v0gdok6VEyw+rKrhazInjBLHCdLeExG18Ucc/xmFDh2lqb1D9L&#10;4XQVPlkKNzEm2kTJUDjTTGtypHDTGXyEWICSW2VHta2u/oa14VGoDR9Zzha8Buh9MYOmHWM1Xphi&#10;oKjeqpMT1uBdajIgxfkn02YX+1hfWN2XGFc+6Pfu57F38z5B6b6RjjEHG2zb8O3n4TzcLFxO5Eh3&#10;Nd/A+y3ToKrv321hqYnv2oX36sK7rV2yRw3fvwuPprHIvha+fxc+Bh7ZIn8VUgK//MRdd2JveB9L&#10;n0HD2R3/jXsP727syFe4lOpOepf51t74m+ODfKoban+E57QkgzsneCMzPOcAV/bim3mJf5FRpyf4&#10;8J23GLMJXvp2jefdhmdoiTMe48Mhb6U/Mo/n7xA9WLLHnjblYJpKgNPfUBo8VtFZYQ1jx2tcy3dI&#10;ba7QZp4VSOFZ7MgTzBq9Y893vsRRKjhL4c6iq7USOh0xHTvrofRf+HJVqjnJ+z7FRwH8yWKP0Aum&#10;qfN3yPly7KNJHoflEcaM8q/gxT78FR7hFa5Y5ElU/9jZ3Jk2rp6cYitEZ8ZqzmF3wN5FRrSE9HwH&#10;+1xR29MaYaMu/0kkMZH+h/bywjdyd1Bqd9h/bNS8u0zNeBEspmVH3mRqLH/mTngm36/5I1fzLu5H&#10;Mcbdi3Gun3hzejE77zB2/h373u/kHm8bhm4YeuUMrTUM3TB0w9AlGHo3zdCS2nB0w9Er52i94eiG&#10;oxuOrhDjGOFyjMaCbth59exsNOzcsHPDzhViHCOCGtwP+lzD0A1Dr5qhzYahG4ZuGLoEQ//AGNom&#10;1w6eOUaPxzwCib5xsuHshrNXzdlqw9kNZzecXcGqjnF2w9ANQ6+coXmubRi6YeivmaEFmvxVZt4p&#10;DTtvATs3mXcNO//V2TnSzkXY+evLvGsYehsYusm8axi6YegyDP01Zt41HL0NHN1k3jUc3XB0lRjH&#10;15F517DzNrBzk3nXsHPDzlViHF9P5l3D0NvA0E3mXcPQDUOXYegm867h7O3g7CbzruHshrOrWNVf&#10;T+Zdw9DbwNBN5l3D0A1DRwzdI0eB/sfkGT4dnzJ09A6PN4mj1svWDuG3tqSTz5Rcz1oKW+drMa+D&#10;Dmfd7SbOLsqzjh9Ln7wasYvOcUP82Cyda+W0JM2RGkHAWIvuBfq0l9CVqroXzIiwUeWr0zWTi/4s&#10;T9esyroG1oj6BWvbU6Zt8XGHt0a/Z/oGMQMybvzl84w1TmOybVHep/1yLVG+HZu2RJss4y/RElW4&#10;vt1Yotn8/DjiU8LQMbQXYOgRucMlIvrXZmje1mwYumHohqGbWMFyGfpJxKfSNJejnyWkuIftom9/&#10;uor5bbuJVX9B2XqZWsU3aVqE44jfQvQYWFklHzlkatgHx0BrAp2xkNs99PmAr/3KnGpyzFLMd3yG&#10;bFmmyNL01eihvgY9FOtNHQ18nLjS5uJVBrMCPBz/wUpokY9Ojq+vhVXjVYaAB5t4VdpCFWlLHd17&#10;hj39CntQ4mrSL/BJaWCxFk2kNpGkS/6C9ThDq1NHSyHQIohOgQ55yHBU7nA0cB7o3pQc768ByaK2&#10;x2vwn6StHXIPD2tAGe8NudcNsh5YU3+S33dh/aBP/m94pwfY9j34m7jqA8nh9Ogb0vakFn0vTUvG&#10;uB6Q0nwLCdk3oSWPiSZPiYXxCe+wF+uhwfuE9pHhP5CyQcjwtzX0AthBJ+UeehwKsotCZKqnvBGL&#10;6YWDLAT8MyX/wEJsr0UvstqcZJBbUk4YBu27N2wkekN+v5UmmdZ48px3zOpPnvU30mYjNS5PcRy+&#10;K3mnJ7Hjy99lh5QDDu/JX/76SsnWzzK9r7zWR2eVb332nbJan38XvvXx6ydb/zyj9W+l4K2iWTZ3&#10;FgL8maL6PRWgUHTHZ0IkytztUQKN9H14j1GMyESi7+sT147HMaph8jxR/Z4I0Mi/21MhFsV32k0g&#10;wd9DWdUoUYmlfyJ3vQljCMxml/7O2/21x3SNsDCw7wTtPWoPtglWSsIyhHLAWMZxH7i7jdGOKY7t&#10;fCRpNdxdDYlk75wIznyDVwctvQ79pnQvc7mrlzlrU7qyG3tr4B5D/2rNnsYUdUJHe8tFL9fBqGOb&#10;8zRAx5xEZBKjPDjHOeP06UFmhEfkdz4kOvYRozOgcZ9j0Tb+yJ1YBApkOs1kmFX5mSJ5VZP5DtkD&#10;PHuPWr0cFpiFLKBtHQuI2pvkdLRusL99kC6x7976h0MC6OFwfD+/GHThTY2v6caP9qmGQffCFz91&#10;TYhILfOaj6ORd6nXfRSMY0u96qYY7YV0hG35O/HhIOb5CbUE7gOsvBxtn4barm6dtpdpf1JT3zHZ&#10;F49SYLOmr1nmzOfoWVcfTR+TM67w2NCb5fREHP/elPZ9F1+1UcsvVnEsVJju/IzRt6lkCvziIFqy&#10;Gb842dJtwH4n7p/X7unJyIQaRiaMrYtMiNrbRCWaqEQTlWiiEuuPSjwgTAbrFmchHz9nfnawhnGP&#10;RVH3yZU/Qny9BjvDqKiRv2BROcjOLtnqOIsQZ2cD56HKZbGshp2LW78ZqexiO6/ZbDnNmakTwfcw&#10;U0hGeXiIuofzNtH8oIySAN98s+OkuMXrQP/bcOaRYh/9roO3Qso85CE9nDEJPO9tskuiVm4C453g&#10;Nzn6BOuczrSrira6xWiL2rsJ3J9Lh6Ren9Czu8TZyb2wZsuxxeXQFte2TgrFrY/X4d9xvI4fHYza&#10;N2jXOTjL+ynMtPmBtOgX5Nrsj7kRqT9FuQWRgMUlbhCJWThSmwQRE0cVj/m/OvZAD+PDCmYVGJhd&#10;AFmtYPlZeIQj8bHg1Ug8v+UrkkXCUn8fu39cf9JZBG3Ozvz3zHOzswv4XIG0JoyY3kI8Zhl9HxhY&#10;w0waysAqXt9CTYDZJgM1AXq4h7owRVtERzbwsPe7a9KEvJavXhN+CBkD7p/UBD6+9g1BKKkLP2ae&#10;/U+ydaSrxJzIN8CzBZrwWPpdghXx75egBW22hg0YwAxjrCqOw7C+bYJ8AIxh4gzSBLnAwzklFaOy&#10;YPmvQwuyW716DXhOjqH3rir9F8Izy0r+IcuTusGc8utw7WNyb3WpuziagzcBubDUt6DrEtK+RWuj&#10;4z7f1nWMwWLUHyf3LmT9KpiN52GkgUah29gLWym7K8j93BT+2a3enCSekXpe4/oTWrIX5lHXZcGk&#10;N6JvsTdS1PbVc+GPyHhRDd5gVOwWV/8vw7LOu76IcQ2OcX/KOf8ub+0SF9c5xZlamPcK+v8+jnp7&#10;UUltfZuh5kDuN4ywLkbZZLS1fsaSCcvI0EjrFLTY6foEGGtnOGKDTbae/p/V6uT46OBRb8h9gqPK&#10;SetH4Zmf2JbPsF33bOR3Uhfv/4nU8DacgYzvq8M1HnpSlNddZme1Y5m5NGNbJrLebMZ2sqWrZ5Yd&#10;7KWfBXKH3KI26jzEQNvcLIUb1jL7zDb6LloJ+b7AFQoUlxsc82BU2FtQ6lO0qVtoY7VR6ib6Uu2E&#10;1CfobbcTUod/Hh67Hr+7TPv/irrwA0avP7O20vUbn8l3nUkDstMPmI7EV3uBN0LXH9b3xC2Mt8yw&#10;h1Nr3ML4TNwaN3HORcMYDPylv3XUp3XpRl6718HHVWS0g5bRDc2g3JhsprhvPXHqdHu3TSbPuJje&#10;GNsGd9ycfIy1rX/Kb/s6ZPUjzo5eMk/OJq28ZN9glbqDs6iRtL6PZvNWLJ8WkUoL45AtjEfCXxPH&#10;SgOto3XIJ93adUjkEWI/w8xosGyDjONgpcEQPZU7ZFr49hEldIkcvJdoUdoqKZdVnr3CvUi24B/P&#10;0H73cNYfohgzPCOQrYOWbAt7mswy6lRm97ZJCcQck7L9Fq0PN+Yx8E+6XNVKhipI81EK+nSS5FrP&#10;4Pmlp1gH8EHXnfe/7ieSJFf9Lv/5pfz6+TLPJFG4M4qeSQJR2Gqr9NMrQ5vnkgTZVs1zSb7G55Ks&#10;Y13+txnPgBBzcfC0yCPE7EPDwwvyMH/ONvAwr3cNCzcs/NdjYas0C6/jqTwJFvaH++P7eac7uJx7&#10;7D+/T39pLW1iyn5/GPL09zjb9iZ6JkhoNXspq/k8s2TUO5vMyXXHnUvYHPRxY59czlXya3w5V/z+&#10;qIeHjEa07IhuLmDjjy8693N64wekKdQhv/ZP7N/u56+G5BhL9o/Ydmz/Tq4nky/HpBXj497lvOVN&#10;dQ9njsYX/eVcyD+4GN7P+ydjaEJ3MILNcIAtGe6Tw8mPU6j6EIrgIsMx+02QUPz94YBubGj0/n4X&#10;f+33cGOTy8zIkT044RAuKvu/Dv9xOTdga9OfZ3QzhPMP+8ew+dWGYxyyPaA/x3C5X+0OAjsYIqKn&#10;ULlDewD7BvY5bHp0M7BRAl37BE476NrQmNPXNvwa2PjraHwCFzkaU5e4h4MIKNqfuMUUb/+ij8de&#10;nGD9xyO8HDkTNhe9fbx4/4JcQPJPT/T7OflzOTd93Hh0o9CNzG3Itg/HE/UxfNwQEj61ZXotW2Fb&#10;lW013B6cduG48f4AqzN8BZsLaIjidzvneEy3g1rX7ezj3t4+/uqd3M8H/bE3l38x/PHZkH4ZHbM9&#10;nTP2xe9eIMT+ySmp3slpD6/pDw9Pb2HqYig5OOjukSHj+AQFNjwe0A0c+t8YgtMx6AXOtybRBwG1&#10;0NzQcRqCpnlYONnwM5sE19EUAWJTMAHEIlIiNfYHr4mIB/uvSR//7RBucz6i0mYm1oCc8VmiD0oi&#10;kh0gLidUI066qJe9Y5R6dwA8cACX6/4GxQcDcoPjk8Nwx8VZHxfE0k1yeSz2J8+h/WnSov3JSnSn&#10;mTn12j5+t2TZajs+2z9ryTP23ZtoLjx/crxP2gb/vTwmKL+kNfT9VEMV1tAdwpwzAsxe1OBEYxXa&#10;WDm/san7+Yc9YpMe9o6gG/VewhFnNtLamY1q4/8fvA2eUUsfgS0AAAC+bWtCU3icXU7LDoIwEOzN&#10;3/ATAIPgEcrDhq0aqBG8gbEJV02amM3+uy0gB+cyk5mdzcgqNVjUfESfWuAaPepmuolMYxDu6SiU&#10;Rj8KqM4bjY6b62gP0tK29AKCDgxC0hlMq3Kw8bUGR3CSb2QbBqxnH/ZkL7ZlPslmCjnYEs9dk1fO&#10;yEEaFLJcjfZcTJtm+lt4ae1sz6OjE/2DVHMfMfZICftRiWzESB+C2KdFh9HQ/3Qf7ParDuOQKFOJ&#10;QVrwBaemX1kg7QRYAAAIPG1rQlT6zsr+AH5t+QAAAAAAAAAAAAAAAAAAAAAAAAAAAAAAAAAAAAAA&#10;AAAAAAAAAAAAAAAAAAAAAAAAAAAAAAAAAAAAAAAAAAAAAAAAAAAAeJztnWtMT38cx6nEcsuYiDVm&#10;ZMmtedLEEjaPbG5lNI8Yk4V5aIwWmoxp1Myl5TIUDzwgyiUmmySZluSaa27lklzC97/3aef3P+d3&#10;vuf3pM8x///er+37hO376nTO93tOD97vr1KEEGLh8ePHatKkSSomJsYYq1atUt+/fxf3VFVVqbi4&#10;OJ9nw4YN6tevX+KeCxcu+BwYOTk54g5QWFho8xw+fNgTT15ens1TXFwsNvejR4/UoEGDVKdOnWxj&#10;wYIF6vfv32KemzdvqvDwcIcHz5okJSUlKjQ01OHJysoS9Rw6dMjhwCgoKBD1ZGdnOxxdunQRewbS&#10;0tK01xEcHKzKy8tFHHiO5s6dq/X07NlT1dXViXja2trU5MmTtR484y9fvhTxfPz40ViHOk9sbKz6&#10;/PmziOf58+dq4MCBWk9iYqL6+fNnhx2RkZHa+TE2btwocBXK+Dl1a9Ic+fn5Ip7GxkZXB0ZpaamI&#10;5/bt2wE9NTU1Ip4zZ84E9Lx9+7bDDuy/urlDQkJURUWFwFW0M3/+fK0H74T79++LOPCcJSUlaT1R&#10;UVHG8yEB1vfo0aO1nnHjxqmWlhYRD/arwYMHaz3Tp08XWf8NDQ1q6NChjvmXLl0qcAX/gjXTr18/&#10;h2f9+vWinkuXLqmwsDCHZ9euXaKe48ePOxxBQUHq5MmTop6dO3c6PN27d1dXrlwRc+AZmDZtmvFt&#10;jrF27VpPvsvxDMTHx/s827ZtE3eAsrIynwNj//79nnhwr62eU6dOeeLZu3evzSN57wkhhBBCCCGE&#10;EEIIIYQQQgghhBBCCCGEEEIIIYQQQgghfzc/fvxQ6enpKjU11RgHDhzwxNPU1KQWL17s80hn5Uye&#10;PHnic2CgD8ILkGezeiorKz3xIO9l9UjlZUFzc7ORJfcq+23y9OlTNXbsWIdn9+7dop47d+448qzo&#10;S0BeU5LLly+rvn372jx9+vRRFy9eFPVgjXTt2tWRZa6urhaZPzMzU5sv7tatm7p7966IA6xYsULr&#10;iYiIUK9evRJxBOqZGDlypNHbIMG3b99UQkKC1oP+CanunA8fPqjo6GitJzk5WcQxZMgQ136BzZs3&#10;iziQU0dm2c2DLhUJXr9+HbAvQWptYo8J5KmtrRXxnDt3LqDn3bt3HXakpKS4zn/69GmBq2hfl7p3&#10;DAb2Nqmeia9fv6pRo0ZpPdibHzx4IOJ58+aNtjPJ3Jsl7gu4d++e6t27t9YzZswYYx/qKOhl8n+/&#10;YEydOlW0A+Ds2bPa61i4cKGYA7j1Mq1Zs0bUs3XrVq1n+/btop6VK1dqPUePHhVzYF9EzxDe+Rgz&#10;Z84U6Zbxp6ioyHieTc+iRYvEupKs5Obm+hwYXvTZYU/LyMiweaTel1awxvG3mdWzZ88ecU9ra6v6&#10;9OmTMbwE9/tPeEwHPYQQQgghhBBCCCGEEEIIIYQQQgghhBBCCCGEEEIIIeT/wJEjR1ReXp4xbty4&#10;4ZkHZ/GaHsl8uZW2tjafAwPdA16APLnV8/79e088OAfc6kHOVQpks9PS0hznSx87dkzMAZD78j8D&#10;HueBI+MsCTLgOBvd6kHG/fr166Kehw8fqgkTJtg8OPsdmV1JkM8dNmyYzTNlyhTjmZAgPz9fmy9F&#10;t0VjY6OIA2zZskXrGTFihGppaRHzuOVlJ06caPTcSBCoZ2LevHnG/0uAzCp+bp0H1ykBcuRu+X+c&#10;PS8B9hjki908J06cEPFg/9Vl2TGCgoJUeXm5iAdrPDg4WOsJCQkR6xlAx0znzp21nrCwMKMfpKOg&#10;r8TtvmBvkAA9Auhfcbsv6AaQANnY/v37u/ZM3Lp1S8SDfqkePXpoPb169VLPnj0T8eA7LDQ0VOsZ&#10;MGCASHYeHR+6+XG/vnz5InAV7aBTTOfB84f9QQq39wz2ZUnc+oxWr14t5sB7ZPbs2VpPdna2mCcn&#10;J8c29/Dhw1VVVZXY/Cbr1q2zeeLi4kS7zADemcuWLbN50GUi1TFlgr3X/xsA37fS+fwXL14Y33tW&#10;D77Xpb5lTLA3Xrt2zRjot/EKfIebHi+7DEwHhkRPjg6sT6vHK/Dz/wkPIYQQQgghhBBCCCGEEEII&#10;IYQQQgghhBBCCCGEEEII+Xupqakx8oYYXpz9a4Kckenx4uxfE9OBIX32r5vHK5CP9NKD84T9M/no&#10;HZBm06ZNNg/6E6T7EpCLw3nP/vk/5OgkQXYtNTXV5klJSRHJZFtBB8OMGTNsnuXLl4tl2oqLi117&#10;GSTXZ0FBgWsvg2T+1+1c9jlz5og5gFvPBM7qlsStZyIrK0tk/sTERNf8/8GDB0UcyP/HxMRoHehR&#10;KCkpEfFgTSIXr/Pg3PTq6moRT0NDg5Hz13nCw8PF8v+VlZWufRaRkZEivSmxsbGu93/Hjh0CV9H+&#10;/oqIiHD1FBUViXjQ/+HWl4AejatXr4p46urqjN4KnQf/LpVpLysrc/2d4Xlubm7usGPfvn3a+dHN&#10;hC4lKTIzM7We6Oho0f4ft16GhIQEse9A7GezZs3SepKTk8X6f/COj4+P13rwjSMButKWLFlimxv9&#10;X4WFhSLzm2Bv9u+yQMfU+fPnRT3oefB/p6H/C3upJPX19Y7upPHjx4t1/5hUVFSoqKgomycpKUl0&#10;bQJ0/aDvCUO6K81Kbm6uz1NbW+uJo7W11efA8Kr/D38nWz1e9f+hb8jqkez/I4QQQgghhBBCCCGE&#10;EEIIIYQQQgghhBDyn+Af9owZt3gq3WgAAATFbWtCVPrOyv4AfucOAAAAAAAAAAAAAAAAAAAAAAAA&#10;AAAAAAAAAAAAAAAAAAAAAAAAAAAAAAAAAAAAAAAAAAAAAAAAAAAAAAAAAAAAAAAAAAB4nO2cXSie&#10;bRzAWbNYU9KKLB8HSLHIiaK2SA6cLA4moR0pOxFWDpSEpHyVg9UOlm+KKK0kNpQ0NSSRTbZaibBp&#10;PhJjXG//R569j+d+vAf+z9vb3t+vfgdO7l+3u/u6r+fg+hsDAAAAAAD/e37+/GkODw9tupOjo6N/&#10;pXPZoPPPvH//3oSEhJh79+7ZfPLkidne3lbvvHnzxty/f9/eefbsmdnb21PvtLa22hticXGxOT4+&#10;Vu/U1dU5dGpqasz5+blq4+TkxJSWljp0Xr16pXb9+fl54+PjYzw8PBxMTk42p6enap23b98aT09P&#10;p05WVpZaQ+jp6XFqiEVFRaqdhoYGy059fb1qp6SkxLLT2dmpcv3s7GzL64vDw8MqDXknUlJSLBve&#10;3t5mdnZWpSPv+MOHDy07/v7+5suXLyqdb9++meDgYMtOWFiY2dnZUemsrq4aPz8/y05cXJztm31T&#10;QkNDXT5/Wc80+PXrl7l7967LTkdHh0pna2vLZUMcGxtT6SwuLl7bWV5eVumMjIxc2/n+/fuNG5WV&#10;lS7fy0+fPincxQXPnz+37AQEBJiNjQ2VhqwzmZmZlp2oqCizu7ur0pF1JjEx0bLz6NEjtb3Gjx8/&#10;TGRkpGXn6dOnKnsNWauSkpKcrl9dXa1wB7/5+vWriY6Odupo7mWEhYUFp7XZy8vLDAwMqHYmJiac&#10;1mb5xkxOTqp2+vr6zO3btx06smbLGqSF/KYoKCiw7cXE169fq13772xubpq8vDx7p7+/3y2dlZUV&#10;e0N89+6dWzofPnxw6MzNzbmlMzo66tD5/PmzWzoAAAAAAAAAAAAAAAAAAAAAAAAAAAAAAAAA8N9D&#10;zmWlp6ebhIQEm+Xl5ebs7Ey9I+dJHz9+bO80NjaqN4Tp6Wl7Q2xpaXFLZ2hoyKEzODjolk5XV5dD&#10;R/OM4dramgkPD3c6l5mfn6/WEOS8YmBgoFOnrKxMtSP/G5mRcbXT3Nys2pGzi7du3XJoyN+9vb2q&#10;nZcvXzrdi5ylHx8fV7m+q/kScmZ2ZmZGpSHk5ORYduQMrdZcBpkzkJqaatmRM7NaM20ODg5MbGys&#10;ZSc+Pl5tRo+sy67mTKSlpams0Q8ePHA5X6CqqkrhLi6ey507d1x22traVDry/7puXoLMoNFAzphf&#10;11laWlLpyPyV6zoyh+SmuJrLIGvZ1NSUwl1czGXIyMiw7Pj6+pqPHz+qdGRekdUsAzEoKMisr6+r&#10;dGRmlcyTsOrIjIP9/X2Vjnybrb6ZouyjNOYzyVlyq0Zubq7CHfxGzsrLs77aefHihWpH3pmr8xJE&#10;mdWliaxZVs9F9mqa1NbWWn6bZSaAFrIvl31lRESEzcLCQpXZQleRfXlMTIy9U1FR4ZbfGbIvv2yI&#10;2nu/S9rb2x063d3dbuk0NTU5dLTmcgEAAAAAAADAH4kHIiIiIiIiIiIiIiIiIiIiIiIiIiIiIiIi&#10;IiIiIiIiIiIiIiIiIiIiIiIiIiIiIiIiIiIiIiIiIiIiIiIiIiIiIiIiIiIiIiLiH+5fA3g1UhL3&#10;M0wAAAq1bWtCVPrOyv4Af1e6AAAAAAAAAAAAAAAAAAAAAAAAAAAAAAAAAAAAAAAAAAAAAAAAAAAA&#10;AAAAAAAAAAAAAAAAAAAAAAAAAAAAAAAAAAAAAAB4nO2djZHbOAxGU0gaSSEpJI2kkBSSRlJIbpCb&#10;d/PuC0jJWa8d23gzntXqh6QIEqIAkPr5cxiGYRiGYRiGYRiGYXhJvn///tvvx48f/x27J1WOe5fh&#10;2fnw4cNvv69fv/6q99q+Z/1XOaoMw/uBvM/i9vCW/rm7to7Vbyd/rkdXDXs+fvzY1tVK/u7/bH/6&#10;9OnX32/fvv388uXLf/qi9he1r/IpKi/O5RjnkU79XK7az7Hab/mTdp1baVpf1bFhz0rOnf4vOvl/&#10;/vz51zb1T/8tuZQMkDkyYj/nVP7IFJnX/mwX9GvOJT+3E9oC5Rv27ORfMvL4r+jkzzHkQn+1DJFz&#10;tRX3WeTHNeA+vjqGPgDKYz0x7NnJ/6z+T/l37wzoeeRef6stINfatiz9zFjJ33oA6PuVnnXD0HNN&#10;+SPXklVd6z5IX/eYwHn4WZLHdroh24n1jOVfbcRpDP9SdeL+c7QfXc1YnG0fp19n+ylZWd4pD/pt&#10;5l3XeSyXsqxt2iB6hjHJ6pphGIZhGIZheEUYx9+TR7DXp//zby/vWfLd+h5c6mu6NvWueITL6O1q&#10;B8/mZ0id8Jb2vruW9/Od/M/Y8Y98hnme93W+xC69lfz/hv7zFlz+9LNhz8Omjk0m/Xfp28MX5Gvp&#10;I53PkPokP85d+QNN52+kjFyP/ci+LNsv7d/apZfytx/iUdtAyt9+Nh9zPyl9ic4suSAbbL7s55z0&#10;C9hnWCAj7HYF51HntA+T9me3HdoM90KemRby7uzZmV7K33X0qOOBrv8DdWi94L5tP459e12M0C5+&#10;yH3Qdl/3/0o763jnb8xnSvbr9Fldkt6z639AtukDLuyrKZnhb3F/Q5b8v5M/fd8+QMf7WJ/Azt+Y&#10;8ict/ADk08n/KL1XkT/P9vqbsrG8i/TF2xfn+t7pBvSJ2wm6xboYdv7GlL/P6+RPnMqZ9FL+nNf5&#10;w/527FtLP1tBfaU/Lf139u3ltdRt0dWR/X08R8hj5UuElb8xfYi8p3Xl8XjmTHreph4eVf7DMAzD&#10;MAzDUGNb7Jv8PD6/Z1w99oAZY78ftn3xs02+iwu9FX/D/MNnZ2fT6vzg1gnoDseE59zA9C1CXuvz&#10;a19nP8zyoK9GP5yjs6sg/5Xd13YwfHzYjtAb2H89x6dIv1DG7ttn53Pst+Mvx2gf2JHxSQ3HdP3c&#10;fhfXe5Hy5/puXqd9gbbvWub4D7p5RJ7rl/PP7LfzNeiI6f/nWMl/pf9XdvD0padPHRsp7SL7sWMw&#10;zhzLdlngk9jFCwz/51ry73x+4LlfJS/PBSzO9H9wXIDLybl5zrDnWvIv0MnpOy94hhfW4c5z9fxf&#10;6Qa3OT//HatQzNyvNd27XO1bveN5fN7ZAhjD5/XEjTid1M/d+J9nAOT7v8vKsUx75D8MwzAMwzAM&#10;5xhf4GszvsDnhj60kuP4Ap8b29zGF/h65BqryfgCX4Od/McX+PxcU/7jC3w8rin/YnyBj8XK5ze+&#10;wGEYhmEYhmF4bi61lXTrhhxhfxI/bMT3XkPjld8RdmutrNi9I67g/dx+ZfuQ7in/tDM8M17XB9sb&#10;trnCa/CsZGz5Y3/BJrdqSyubnOVvfyJl8vo8LuPKnmCbwepeKDN6zPLP9uh1Cp/BpmzbKza7+t92&#10;tO6bPJmG1xDDr4cNvms3Xf8vbNNjG1tg/U/a9vnQbn291+fymoSr7wuRR8rf646xBprXxHp0kBG4&#10;Xnbf5DIpfz87V23GcvU1nfwdb+Rj9h+zn/5Jeuw/+r6Yj5FP7vd6ePeMe7km2Mch+4VluXou/qn8&#10;u/2d/NMX1MUi0a/R7aR/9A253TH8FNbz5MHxR2fX/+17K9KPA7eSf9cebPt3PAH9PX1H3b3s2kbG&#10;qJBe+ikf9Z2Btux6SR1w5Ee/lfwLr+NL7ACs1pzOe8172cnfZcjvC/uaR5V/kTEy6cfbra/Pca+n&#10;mWl1bWYXl5M+vy6/1f7dfayuzevynK5+nmHsPwzDMAzDMAywmlt1tL+bK/A3+FN2cazD7+zm1q32&#10;ec6F5wodvT/egpF/j30YtqHlnBpY+ed37cW2kdp2zD/f5bDfqfD3RPD/gY/5WtuT8C1xL5Y/37Px&#10;Pb/qPBHLzH62jJuHI/3f2eat/9nmuz6209lGa/+M2yJx/vh6sAFyrb9R6G8JOcbEcqYs+Ijuradu&#10;zVlbOxztp2/mOgEpf0APuC1g16ct2DeL/Ch7zhux36+bU9Ltp936u0CvwrXl3/WfS+TvOR/o7vzW&#10;oL/JuJN/Pg86n27BM+kV5wpfW/9fKn/rbXSwY23sw0M+5HGk/1P+tI1Mk/gQxwg8sj/nEjxuoo/R&#10;r24h/8I+Pffn3TzyvDbHfzv548er9HP89+j+3GEYhmEYhmEYhnvgeMuMmVzFf96K3fvqcB1457Y/&#10;MNeLvBcj/zWe3+D4eubH0Y+Zg2O/XaazsqF4Dl766myH8ryglQ/QxygT12b5sf86fh+fpsvT2aNe&#10;AWygaQ/Fbuc1Gjmvs6kXnlfHz363XDsU2z92/m6Ol+279ueSNmXMcqXf0f2/81ViU352+af+o165&#10;91UMTzdPKOl8Oyv5U8/pR/T8NHw/2GbtH7T/0Pe2Kj/Hco6X91d+zzLPb8VO/pbZn8p/pf9T/jn/&#10;135kjmGr55jn8u7Wh9zJ320USIs29uxtwFj/W//dSv6F/ZB+znMu4xLaA3mc0f+QbYM02bZP3O3v&#10;FXxCHv+tZPye8vf4L+f42QeY/sFiNf7byb/Ief7d+O9V5D8MwzAMwzAMwzAMwzAMwzAMwzAMwzC8&#10;LsRQFpd+DwQf/irWzjFAR1zin7/k3EvK8N4Q33JLWP+YtXMyf+KxKN+l8ue6jkrr7LcWujiUjown&#10;PuKSWEDilrwOzlGs+1H9GmKj4Npx9I6d8nd4iQvsYvcpk7/r7rhfykt8lY+Rds4XIN7cMeeO1U28&#10;NhBrCGWfZS0yx5vv+jX5nzmX8x0/S16ORbqkfok58s+xUe+xrlmu10a5OJbrfxEPTj/lfjs6PUo8&#10;l+/b3/6hLex0APG6xJJ5TkHeG8fpZ7v+Q/6OCVzh+0794ljKS+qXcykn6V5L/2dcfuLnMn2bNu19&#10;1LO/t+HvKbke3G5dT7v7ct4dXhvM97Nqh36GIrfuex9w5rni+TI5d4A2lBzVL9AuHJ96LXbtOvsr&#10;/cf/o/OyTXveV5ce/Y/7Slm5r1r3rcrqtaJgJbeMDe3SpGw5j4W8EueV7Z62mRzVr88jT89Veivo&#10;wVX/Pzvu/RP5c47n3GSafh528eBOt5uHRJ3nNyouWeerGyt2OtN5ZTv0+DjLfaZ+6f/dfIW3sivD&#10;kd6FTv45f6Pg3cB9lXtCxp4jdAav6ZjXeO6Q49Wtc49Yyb9rr4xTrB9W7Zv8L9Xnu3VKPW/qDEf9&#10;v/A8i9W7TCf/o7LzTKzyOg/kRF2yNtxqrGadmfJnTJjrBHqdL68r2L1be46Z3x26cvDdQ/RNrlnX&#10;caZ+4ehbuxx7j3mLvKOu8s15GgljBch6Qb+n3vS79JHeO9Pud++Eq7GAxzmXrBN6yXN6V7+U+0iu&#10;nPPs81aHYXgz/wCggvog4L8lowAADtdta0JU+s7K/gB/koEAAAAAAAAAAAAAAAAAAAAAAAAAAAAA&#10;AAAAAAAAAAAAAAAAAAAAAAAAAAAAAAAAAAAAAAAAAAAAAAAAAAAAAAAAAAAAAHic7Z2NkRwpDIUd&#10;iBNxIA7EiTgQB+JEHMhe6eo+17tnSUDPz/5Yr2pqZ7tpEBII0IOel5fBYDAYDAaDwWAwGAwGg8Hg&#10;P/z69evl58+ff3ziOveq5+JzpawAZfj3wf9R6fmK/jN8//795dOnT3984jr3Mnz58uXfzy6+ffv2&#10;O++wN2UE9PtHRtT7tJ6Vnk/1vwI20f6u9l/1Ufp2laaT1+3f+Z1dVPKs5ARdGr1epcuuZ+28ez5w&#10;auereuvsH+Vr33W5tG97HpoPeQWq/q95ZfWO+58/f/73e+gt0v348eP3vXiGuqgvC0Q6vR7pM0T+&#10;nibyiLy5F2WrXkgX1/V56qBpIy9PRx30evyNz6r/x9+vX7/+fu4KOvtzTWXR8iNNlM8zWZ8jPfcy&#10;+7sMUZ7bCJvH39CZponvjFtccz1FGp3zOLR9RT6kRxfIqelU7vigC9qyyh3XVB+qZy2f8X3X/vrM&#10;Faz8f1Zm1v/pf528gcz+6m+oU1Z37Bx6Vn3RLuKDL9A+qH6BPFZydrpAPsohP/cVVZ39+ZDPy98Z&#10;/+8xF7jF/ug8+iP17uSl/pX9fR3iwLbYPf5GWyB//vd+hqz0UdqLQvOhTpku8LcuK+2RuV5lf2TU&#10;5738TG8rW1zFLfanHWu77+QNZPZXf4fvzfoofd39j+o27nHd/SS+I7M/etA2lulC06nNaRfI7/bH&#10;P/JM/OUZzTeuIeMz7E9fUX3QnwF19e/qbxnfHJoemelb+j2epQ90a6XIi/v4TcD/kcbvISd9LwP1&#10;xodkutByMvnJX8dD+of/77Ko/DqXqfTpuh0MBoPBYDAYDDo495fdf83yb8E9uIQrOC3zNH3F257C&#10;Y+XEpVjPZHGBe2JV/urZFZ/WcZiPwqnOrui44m3vIavGtqtnKs6q8h9VXHq3/Fv5tEdB5dY9E16n&#10;K3J18fx7tetMVuXV/P4J51WlPyn/Vj6t0pPzhs4p+h4F53iQhXycA1nprNKBxhW7Zx5pf/TjnFzF&#10;eWncXmPmVfrT8m/h0yo9EaMLwLPC8yHzyv7E7VQWlbPTWaUDtT9yZvJn/v/KHpoT+1ecl3PWyr1W&#10;HNlu+dT1Kp9W2R/uWPkj5RQ9/8xGyNz9f6oDz6uSf5crW6Eaq+BG9H7FeQVIq1xMl363/Fv5tM5P&#10;0oejjGgP9DWe3bW/jhme9lQHp/a/Fepv4BqUd698U2YXrvvcwdOflH8rn9bpKbO3zjsZF7TszEYB&#10;5RaztDs6eA3769jJx/fiKS+IT1POC3my61X6k/Jv4dMy3s5lA8opVmUzJ3eulOeRZ0dnmY4970r+&#10;rl6DwWAwGAwGg8EKxL6I+ZyCdSBrmFUsqksTc9sd/uce2JE1gG4eWeauLPcG52JYd3sMfwXiH6y/&#10;d9Ym3fr1mfsZM65R15SB+E6s8FFldtcfCY9dB6ivxre69q9nY0iv+sue5xnuab2d94p77pf0zEGm&#10;M57p9El/8ziGx2iz8nfyymTM0nXXd8vI9LiDVRxJ9+RX53GUg/A4re7V1+dJoz4HnSuXo/FA5eyU&#10;D3CZ9BxRxZ/h88hHY/5al6r8nfJcxqrM6vqOvMQbVcYTrOzfnbcEXczS+S/4Ou3/6MrPM2TnO8mr&#10;OmdCOchSnY3I9O98R1d+lZfu13cZqzKr6zvyZno8QcePkd+KZ+zsX+l/52wR+fqnyxd50P2Oz9L+&#10;nsXis/I9r52zhFWZ1fUdeTM9niAb/5Vb9DZf7fu52v8zXVX9X8vu7O8c9Kr/a95d/6/mf13/17Kr&#10;MqvrO/Leav+Aji0+huGfdHzp+CuXaTX+q9xu/4Ce4avOn2e6Ws1ZfDz1MU55xax8RTf+a/qqzOr6&#10;jrz3sD/1rtb/ei9rm9zXPuQ8ms//PY3OkX1On83luxiBzoX5ngEZ/D7ldeVXea1krMqsrq/SZHoc&#10;DAaDwWAwGAwq6NxcP1c4wEejksvXHx8Bz+ICWbv7HszVOoL90s9EFWer9mO+ZzyLC8z2MiuyuIDu&#10;2dX9/yfrV7UVsTa9nnFu2J97ngdy6HXnIne4PNJUa/TOLpke9FygcqSVvm7lG0/g++/VPlXsj5gT&#10;fmOHI1Q/o/Erruueefbve7xR+cIsjyxenXFGHS9Yxft2OLou1qlnE+HXM33tyLjiAk9Q+X/sjwx+&#10;biXjaFUH3kc0Dqfn+Chf+4VzbnxXfVRnJnheY+v0kyxG7f2Ftsf5FbDD0a24DvKr9LUr44oLPMHK&#10;/yMrfS/jVXc4Qs5SaF/Pyu/k0Xy7MzMhD22Wclw3VTmMberfKHvF0Z1wnZm+dmXc5QJ30Olb+6z6&#10;eK/rDkeo77XM+r+O313/37E/Zzv1LOdu39K9A9pvdzi6Xa6z0teV/q/P32J/9//I7uM/+sdPVum8&#10;Pfm4Wtlf887G/x37oyO/dmX8P+HodrnOTl9Xxv+ds44VqvW/ct5ZTIDr2m87jhD5sJ/OMbNnsjlw&#10;Vl6VR7V+PplbX+HodrhOT7dT9x0ZnxUzGAwGg8FgMBi8f8Dn6NrvUbiSt75b4x7vvtfYwAl2ZX9P&#10;XBRrXjgA1pSPqAN2PAHrWmJ6uq+y2wdcAY7hFBpP7HCljq8FYha+biR+FvB9rL4Ox2/oepUzGPHR&#10;mA1tS+ML6KvjdlXGzv5dXrtptE66D97luFcdQfa7I7T3eI7rlKvpApHmat/KdMT17BwLcQuNszoH&#10;o7/PRT3QDXol1oXfcfkpQ2Px1VkBtUXF0e2kcZm0rsp5Ukf9LaErdQwoD0tcD/torFDTESel3Cpe&#10;2KGyv16v7K/xcdo9bRI9eXxL8/L4dsWrZfyJ21z9mHLIip00AbWfxx89jpvxe1fquPrdMdL7+wSd&#10;Oz3dt+XyeBza6xNw+ztvQD76m5TImOkGVFzUjv0rHkOxkwY9Ku+Zyat8mL9H8EodT7hDyuUDV135&#10;lhV4jjEus5nvtaAPOV9Fn9CxqeINvf1W/XHH/gH1f8rjKXbSKOeo46DKkX3P7L9bR+UE8fkdd6ic&#10;n+7HugId2/Tjey3ig2/0vRzcUx1k15Vfy57vzteDyv74MuXUHTtpVCafdyrfznf6h7eZkzoG1Aa6&#10;p8fHZ9ettpNT/k+h4wdzzOzeao/d6rrvJVqNW35fy69k6daut6TxsiudnNbx9LnMd13Z/zcYDAaD&#10;wWAw+Lug6xhdz9xrHtntSYx1kL4rZadMXasS787Wgu8Bb0Fej+ew7js9R1Khsz+cAOl27K+xFtY7&#10;PPcW9HmCtyBvFo8kTu4xG+e0iD0636VQ7lbjFQGedZ+jPLTHIDwmq/y/6jNLq3kTQ6m4GC8X+TSW&#10;oxxyxylpPbX+Ki98zo5ekF3LUblO0J0xcY5HuQiNpXc+w7l75ZXhCzxGqvXz843OwVb+n3KyMr1u&#10;2d5sb//Yjdinx3yxbbZvm7YCJ+JxYuyt7aLTi8vucp1gZX/s6mVmsf8Vj+g2CjAHqGx6kp9zQd5f&#10;sryrGLDuD9J4N7HW7LejKu5VfY3urVKuJfMZK724v0OuE6z8v9tf5wm32p9+SVz9UfbXfrFrf/wG&#10;eanPI1+3/2pvB35EeVXlD8CuXqr6nmA1/6OecIy6B+UW+2u57odvtT86pBzVy679yUPHDrW57nfZ&#10;yQd/rvyfy+s+P9NLds/lOkG2/vN9RTq3yM5fq24cK3vR/nX/wz3sr/O/6txyoLOb93HNk77Ms10+&#10;Pv/LZNF9GCu9+PzP5Rp8TLyF9eLg9TD2/7sx/P5gMBgM7oVs/beKZYC39K75jmc6ha7XuvG2ip2e&#10;YFfX9ywzy0/jP6u9kQFdl74FXDn7UIH41+5+zVuwo2tP/wj7V/lp7EdjFX7GKeMIHcQtPJ4Od6a8&#10;Lv2PM3HMfZUP455/J3aqdfB3JFaxkqxuGpPRduHyKLJysrrC/7iuNY7vMqm9iFM7V7iLyv9rjF/P&#10;S9HPlPOtOEIvB93BnWj56EXP1aAflyeLOep3P39LO9J4OvJ4G/C6BTyW7HxAtg/bY7PEz72uFYen&#10;+Vb64HnixhUHu2N/9/9A25aOUx53zThCBxyV8nGuw+7/XfujFz2P6TIH9GyPQtNlNlZ9Zfb3uYie&#10;ravyUv0ot9jpw8vh3glW/t9lyvZaVByh64Q03fsf72F/ZKKtZTIH3pL9K27xWfbP5n/4QvWXuo8C&#10;n1RxhK5T/H/X/wO7/g7flOk8m8Pv+H+tWybPPfx/Zv+OW3yG//cP9fdzsHruUOcpGUfo5ejZwap9&#10;e1rXhc4zq7OZbjfFav4XcPtX87/Od2bldPbvuEW/d8/531vHvdc7g/eFsf9gbD8YDAaDwWAwGAwG&#10;g8FgMBgMBoPBYPD34RF70dn79JHBfhP/rPa9s8fS32kRYG9M9nmEPnVvqcPfaVxxiexL83x9/wjv&#10;ANIP+zeeyVN2dTnNR/ft8ansr79jwr4j9tnpPrcsz2pv8K3yd3v11Yb6HhCH1hvdsodM+wT5Patt&#10;V+jq8sgydV+k9o2s/zjYr5bl6Z9qb54/u9obsmt/3stE+vjf37Gh9n9tvIb9/XcH1D70ww7sI66g&#10;fanbyxbX9bdFOqzsT9uhTzs8/6z/c538eZeb7qHUfZsB2pu+a4l9fvqM7rHVfLVNkobvJzgZQ1QX&#10;/q6hrG8rqFtXnvqCzPaMvfiGVZnkqe/vUZn1/XIn9ve97lznf60n55J0nFRZuM939IrMei5E86U9&#10;qNxXfNPJfnE9X6G+AHmqvk273PHn2dkBzcf3lq/kx49r/gF0p+9iUz0y5vt8pdKxz3m0TtpffU+v&#10;7mXX+ZTmkb3bj/bg/fB0TOCcUzafcWBD/+3Mahxm/bQzliPL6dywsz961TEL/+ntSO2v/l33mpPn&#10;if31XCLtV8vM3l3l86zK/vxPO74yJ0C+7ONAfnRHG878Orqr/Krne+XddYHK/uo3AW0xixXomVFd&#10;31BXnR9W5xsy+1OujuV6Xc+lep/Scx+d/ZHJ29cz0MVdducWke6q3N14d9Ke9N062pc+2nmKwWDw&#10;ofEPiCRqout3vRYAAAR5bWtCVPrOyv4Af6I2AAAAAAAAAAAAAAAAAAAAAAAAAAAAAAAAAAAAAAAA&#10;AAAAAAAAAAAAAAAAAAAAAAAAAAAAAAAAAAAAAAAAAAAAAAAAAAB4nO2aiW3rMBAFXUgaSSEpJI2k&#10;kBSSRlKIPzb4YzxsSNmxZPiaBwx0kOKxy0Mitd8rpZRSSimllFJK/df39/f+6+trSoXfg7Iel0z7&#10;EulfU1Wf3W435fPzc//6+vpzfst1px5V1i1Vvn95eTnYY+v0r630//v7+y9Kdax6P6P/afvP4P+Z&#10;Pj4+ftoAcwFto64rjHbBdYXVkfgVzr1ZmnXMOLO0+rN1ThnSP6RXUD7KMUpzpIpXaVb/5/yR/V91&#10;S/BFH/+Jz7iIL3KczPmjwohf4ppnS5VXXdexnpnNRVke8mNsyvMsW6afVJxZG0i7VL7P4P8Otpv5&#10;/+3t7fCOiH14pvfHTCN9QZsgvNLinPZH/J5WHcs3vJeRXvd9PpNp0p66si3nHPjo/p9p5v/sO32e&#10;TEr4sOxY7SbHVMpQ9zP9VN4jr/TfqB1n/67wSh8f1vlsDiAeZeT9J+89itb4P4XNmG/p5/lugO2x&#10;Yfbr7Jv0vXw3GI0V+T6a/T/HkPRVliXLO6vvEo+irfyPL/Ft9rWeTn8v6ONJjrXZ92bzUdaD/Hp7&#10;yPE802TM6TbpZJlu+Tvor9rK/6WyUb4Dlm37e3v3Ne0k/cD7BGnRpnjmFP9nPMYk8iLNXr4lPer8&#10;r5RSSimlnlOX2ufNdO9lL/nWlOsgl7BhfRvNvmv699RftfZ5tT+sOdSayWzNeo3S/31tI7/zR9/8&#10;S2shrJv082soyznqR/zjMbu/lN7oepbXLK1RvybubM1pVua/iv2y3PsjX9Y88pz2wjO5zp5tJPde&#10;OWcNl3s5JrB3sya82zrLmeuJdY/1Ztaa+rpShfc61r1MK21Xx/QZkFdeox6nxHol90mXve6lMp+j&#10;7pdsb6P+z1obtmY/vms09le83Mct6COs860JP1Yv7JdjXv+3IfchEHsZdcy1yrRVptnzGtm3/xNB&#10;nNH9kf9HZT5Hff4/xf8Zf/b+kHbinL0Zjvgz/8lYE35qvfqcl3sC+HpUp/RBt09ez/LKsNE+E/ez&#10;P3OdeY/KfK628H/fRymfUKY8LzHWMX4yltGe14afUi/CGDf4jwAb074Qc233fx9zco/ymP/5fyLz&#10;KPX73f+zMp+rY/7PuR079H6SdS318Sl9g7+Iyzy2Vfgxu2cYtuT9OudhxnDiYue0NXud+DP3KI+V&#10;g39r8SFtJ23KntnI/6Myn/MuyH5b1il9R9/OumKP0VhF3Eyv59f92fvBmnDCluqVYdSDuaT7N+fy&#10;0TcYz/fnRnn1MNpA34tMGxM/856Vufe1S2hpvUA9vvS/UkoppZRSSimllFJKXU07ERERERERERER&#10;ERERERERERERERERERERERERERERERERERERERERERERERERERERERERERERERERERERERERERER&#10;EREREREREREREREREREREZE75B+Hl45q2TuOnAAAAVNta0JU+s7K/gB/pYUAAAAAAAAAAAAAAAAA&#10;AAAAAAAAAAAAAAAAAAAAAAAAAAAAAAAAAAAAAAAAAAAAAAAAAAAAAAAAAAAAAAAAAAAAAAAAAHic&#10;7dbhaYNgFIZRB3ERB3EQF3EQB3ERB7G8gQu3piH/ignngUObT/vrTWzOU5IkSZIkSZIkSZIkSZIk&#10;SZIkSR/RcRznvu9P5znLtXf3v7pP929d13Mcx3OapsfP7Bj9LPfUvXUWy7I8XscwDH++h3TvsmOV&#10;fbNhdq3N+z21f9U3v/6N7l+263tWOeuf5XqdffvG2b+6XtP9y3O+71//1+d5fto/1+z/fWXbeu7X&#10;79u2/frM9+e//b+v+h7X96v3QK7Vd/ucRdWfHddrkiRJkiRJkiRJ+vcGAAAAAAAAAAAAAAAAAAAA&#10;AAAAAAAAAAAAAAAAAAAAAAAAAAAAAAAAAAD4QD8K+ay4UtoqZgAABUJta0JU+s7K/gB/s8MAAAAA&#10;AAAAAAAAAAAAAAAAAAAAAAAAAAAAAAAAAAAAAAAAAAAAAAAAAAAAAAAAAAAAAAAAAAAAAAAAAAAA&#10;AAAAAAAAAHic7ZxLKHVrGMeVIrkWBgZSRFGkFJFLKUqhkEvkPpBbpCiFXGJgQJQJxUwuMxETYUgU&#10;SikMXMsl9/vtPT2rvnW+rPU633aefQbn/f/rVwZ7rd9e+7/2Xmup9xECUSE2EhA1gv7VDvpXO+hf&#10;7aB/tfPj/h8eHjSenp6s+Pb+9ry8vPwnnre3N6s5Pj4+dA/9ba28vr7qnn+Ixf3f39+L0tJS4eTk&#10;pOHu7i4mJydZ3vfvubi4EBkZGbrH29tbLCwssHuOjo5EfHy87gkMDBQbGxvsnt3dXREWFqZ7wsPD&#10;xd7eHrtnfX1dBAQE6J6EhARxfHwse7nF/efm5gobGxsDc3NzbMfw/v6udfLVYW9vL9bW1tg8t7e3&#10;Ijg42OBxc3PT+uLKycmJ8PLyMnh8fHzE6ekpm2d7e1u4uLgYPHTeSX4LLOp/ZWVF2NnZmfafmJjI&#10;dhzT09OmDiI/P5/NMzQ0JPXU19ezedrb26We3t5eNk95ebnUMzY2ZraJRf0PDw9L9+/s7Cw+Pz9Z&#10;jqOtrU3q8fPzY3FQSkpKpJ6oqCg2D303ZJ7MzEw2T0hIiNRTV1dntolF/dN1xMPDw3T/1dXVbMex&#10;tbUl/Z3p7Oxk8ywuLko/LzrXuTI+Pi71zMzMsHn6+vqkntXVVbNNLL7+DwwMGPZN19CDgwO246C0&#10;trYaPDExMeLy8pLNQffglZWVBk9qauqf3Dv/cegZKSsry+ApLi5mfd64ubnR7ve+ehoaGmSb/Oj5&#10;b2JiQmRnZ2sUFhaKs7MztmP4PYODg7qnoqLCas+a3d3duuebz+pfp6mpSfd0dHRYxUH3zjU1Nbqn&#10;v7//u5fj/z9qB/2rHfSvdtC/2kH/agf9qx30r3bQv9pB/2oH/asd9K920L/aQf9qB/2rHfSvdtC/&#10;2kH/agf9qx30r3bQv9pB/2oH/asd9K920L/aQf9qB/2rnR/1T2uKIiIiNGJjY8Xm5ib7G6O1xLQO&#10;+JcnKSmJfY0hhdbf1dbW6h5aj3t1dcXuobVrRUVFuofWHj8/P7N7rq+vRXp6uu6hdb/frDG0uP+W&#10;lhbD+kJPT09t7gRnysrKDB5fX1+xv7/P5qA5KWlpaQZPaGioOD8/Z/PQnIno6GiDh2Zc0DwVrtAs&#10;CbN5FrQOUHIOWNT/zs6O6XwJ7rkMy8vLwtbW1upzGaampqTrpXt6etg8tI5V5hkdHWXz0JpSmWd+&#10;ft5sE4v6/25ehoODA9v8h+bmZqmHZqZwpaCgQOqh+TxcMZtl8wv6reZKUFCQ1ENrgk1iUf80l8HR&#10;0dF0/5xzLJaWlqTHwTlngtaxyzxdXV1snu/mMoyMjLB5GhsbpZ7Z2VmzTSy+/tN59HXfrq6urHOZ&#10;KDk5OQYPzVDinJlF92Rm302an8U5l4lmVphdl+n+7O7ujs1zeHio/T5+9aSkpGhzAUxicf80M4Pm&#10;GPj7+2vQzBm6XnOH7o2rqqp0T2RkpHb/wR36/PPy8nQPzeqxxjwLOgeSk5N1D822o3kd3KFnpLi4&#10;ON1Ds/oeHx9lL8fzv9pB/2oH/asd9K920L/aQf9qB/2rHfSvdmT9AwAAAAAAAAAAAAAAAAAAAAAA&#10;AAAAAAAAAAAAAAAAAAAAAAAAAAAAAAAAAAAAAAAAAAAAAAAAAAAAAAAAAAAAAAAAAAAAAAAAAAAA&#10;AAAAAAAAAAAAAAAAAAAA/N/5C/s27XHprPl8AAAqF21rQlT6zsr+AH/U8AAAAAEAAAAAAAAAAAAA&#10;AAAAAAAAAAAAAAAAAAAAAAAAAAAAAAAAAAAAAAAAAAAAAAAAAAAAAAAAAAAAAAAAAAAAAAAAeJzt&#10;fSu47CjW9pJILBKJxCKRSCQWGYnEIiORWCQSGYmNjIyMjSyZf1H7nO6enun51P/UiFpz6T5Ve9cJ&#10;sC7vuy5U5ud9Np4A2rORLcbXRmCHo8MCcF3FBWsA34V+w/NiHeCBChABtgob0J4kwXfdk9mxhMHx&#10;zXxz/PFDbwCVm91BK9VxM7a+bE8VFOB4nUDhKOkw8GG5rys/9wkSoNxULKRfjQOvN4G4c1yd297P&#10;mF5CbDEp/EMR85XSDw8r1GvbKO5GeU4iOPWWZFBDzF85FsjSPk8GMCZsqzS4j0ltK/7u626Qd+7b&#10;RxePcsWw+I2Z4AE8UaqDcQkP0RQJK6+XsoVIk30M+qGuwWWhtx1/cY+5rn5+glspLqM1Y4OJNizW&#10;+rjFwMGCbQ6eHQR1T6D476g5cFz40/08LxsPLz+8/Le4TsQ6Ep6TTcKbBXApthUgFfbEnC0c1R4y&#10;cMAnD4d1S3FgAr60zV+34NrmwB/VL7iZ+zb8NB08fgCFC7QeNzdT6huBx+FO3dVCUdfh1u3z66eo&#10;lHVN4Pd7j477NcglLkKmTsmKCxhrOhgJa5tOwLxtgTnYD/znAiqndYFVxXwyqIbZJTvR7xGBm6sd&#10;uF1G4WHXkinPC6pSRSVIV2MwTWcDxj67+CkvdGlok2aY9dUJ0bhYhj7KyhyoEstFy8Xy4ykVltQ8&#10;DyzpNvZzNMXhwH/WNZt64GLwP6SiSh/w4PZcGzwZTxxNJU8jKDfkNuA6pxY9CZ2q6v3TiwdZQaP3&#10;woNIDbarCJBMoHM2m84DTYNY6sj5QmNYnSbHmEq9E3QEZbsuyvYS/KjPCTMuGGplKJTPP9Q8P50t&#10;MekkcJ1PAT0A/X94FBoSjAv/2v0JH108SnTCobdWZ5uaYHxJLDzkuJV94EbzDlFqXdBvJVtQYdH9&#10;AYg2/RhYElm/zTzhF6o/EKhZb2gAgEaeF/wwNjfhga0fNkpG8ZdHW/CFBXd2KZrPNz8sHORAd44K&#10;jQZuTeDHpt0TbcwFyms+P/XoyUzaau8PsxU9gN0P2iV3g1qIaXpGVHgGgRD0hCQRga9rUPY4m0W3&#10;kG3y+AlqQU+Z8dTX+t6Aq54cPn7+kobl3ODYhpG6BulCOfq14gmGC9akAjhVratLHA5Dw3a0amLr&#10;D0wL6OXnQ7wC74B5rwWhC+cejTukbRdqC1Au1AUgl/jj70Rr8RXC6nf+oVX/RcLCgDP03KjBlJGV&#10;kjh461XAhUrK/LlzEo+jEomeXISzCA7oyZ+OKzsGfQcEc60YRhDjHVEoHktJre73pljdm4TGqAq5&#10;MQvL+v4rS4/6qOhkWIwfXTtKxKOO72MIiHgknadE0de33g8QnqITWGBp1x4g7Kjr0RBAbMyP+3Ju&#10;sG0kgajGXtc5zoTvekJHz56gUT0Vxm5mEORrhETq9qxlOwo8qP34FmHT/D4steKinptqxu9rhzBC&#10;n1twKPXiJL8dALqHx6CR2/bMcP00DG7LGctxYJRYxpP5Cfp2z7X26BjZLnj1SG6M+41vcp9KvoDP&#10;NazxweD/SOAcdamJ8errh5ePC2bgpxYM7dfXYewYlYaJW1oXGTo+PMdNQEqjOfMC/QKs4iTTcV0V&#10;AaEAfT1IhRYMawTQ/jPGyhi646/56bK6dL9Rkz1/ggEsCTfGxwa137v97Orncw3EPpDjojP4tu/e&#10;3DZbptFnlaiXDFJMjdiNqqj5Ea0/F7coDI0md90uN0MjfkJ7CIJdr9MK1+KXVdRXArIMN5nSMX9q&#10;a36CZZRjR7u/chbLx/kf0ONE2C4bEj30y0u03O7rCMVA3Vfdx7FNEgP7MOWAkAPj++3o5LwwzlwG&#10;2vJ4f5DzrnbPcd9OWqILPiMExg2DhIzgQkWXCZmlKZWCuiZ52EF9dOU/QvvqC1nsbSjCV0lw4YHJ&#10;sfKA8Qu4fL0ylyvo/eBcMrf2IO3eKZBs3Di31nRsGAUcwUBaLkK9gKPvGASVZfGFi42DUlPf9IHG&#10;g20+ZJhJgen+bP708idODWGGZMSiRzO5JY2GvCOrKT/ovM8kBQFzHxzfCQNfNT0Tsu1ZHMdCUiMt&#10;ayJxR1At0GUS/iLnZq3BCMLhJdapLc+TMx436tDkzMg41E05mRmBz4oZiiwbrOjkXypuO0iCwfrG&#10;RRZCxrGGHdZjbL9++M7usecNy51bg44vc2GfZ7hJFRdFCDLlLHoD0jHaF3SBGzqSa0zG0+fOwQah&#10;ze0cyJkID+Wji0cp5hzUexI3ym/wy8VuZKj4pOi38OGVe0By9VCYPhDGa8J3jGvXvb6hCyO4D2tY&#10;F2Z5kRLWRcf3mshBqc1CwjnCdU0QsNveNFA9uV8E02ySkMZnV4+u2IfdTpUU1SOWX26Zh0fvpHAD&#10;cAssWoUeEv9VdZs2yJP3w1amm9OwuOUwRUuRNyp8t/0YXa97nfw3NUZc6dS2u/p6UdgVoHoh4YLH&#10;Bwl1FUiAPu7/86Z1cJqy2vb1VNmju28zUCmI+LRb4F7VNuPW2vPjYCAtmmQmEuEqPbYlxMDKZlmS&#10;PL9ekoPYt2BfNp2o38h8aB24zOsFM9ihPoCEMiAZULoQ+nH/1zcHFc+Oswv91Q78LE5zvmq7Rpk9&#10;QrWK/GALqO2Bs5VDp/L2BGmOVZIpAVLpkI9ATMXfBtKuhIv/iR0Ct8enbWI8MhNGSJNScbCyHMO5&#10;Rr0e5eP491gcummN5I6y9U9trEdB/d0Qt/TSfTq2Khq+yxN1DMRmBdg6HUDKq1JImS4D8tnvirA2&#10;wvG8scM2jmqQ5QGnY+ZHT3BPLQ0Q+q02HUgX0v363Mp/S53JSubbVcDO7BY6ukrHg76div3Jdjxn&#10;eo7jjOgE8SDx/wgxRipxbZktO5MNSfKNFAA3DT8D3h7iT+woWXIN2WRlxwrPyUYGyhcN5ZkJ0vrR&#10;pf+WcsXYSJYQH8vBYezHx9uh6KU+GMYQACyhlbivM/+LG0TsWgiLuUXxysauAdJxcfDs2DdwG4E/&#10;uIPIjN5LrAaQ98UlDsinJIE7D+K8Px79UaxyGI02s3BQAzdgvGGZhrjpXj2EB4T9yVLntl8XhvWZ&#10;sylto4THPsBEMyMewqMMvF8nDedJ/sIdya11D82LQ8HKLVKNbhBl46+Es7LP8x9zc5XA7kzPzDzI&#10;rS8TteAbUil8THRfMbvp8sE8dfV9RQpEyHpswvEkFEjTEQ4r704IHV8VMuy/cwdjAduvLfJySJFW&#10;LqAZs6WI9Br/ztTWjyeAke+MmYUofQvgbwmy7Tpd6Kyn2zanRmhsd7GGvECM0nrGeza6UF+ZPwwB&#10;tg1F6xvS3RjQaLOi9t+5o4PDdqLmS6sML/tC6SJN0v6yaDvA1/Hx+hfnBNCxoW+/6ylnUgJtIMMk&#10;rDW/LCCURYN4/Cg/qjoTtmfAVeu1hRdGvDSemerAIAno4BYI87XfucNFNIyBBiGWs3E/EGzkmAeQ&#10;9UGu9Q6InxZZdrTuczptUh6qKEcH/7Ba33naR3GEK3cwESlOevv25+F1iFn0LcUmlaeP6MAiolkQ&#10;CT0nSYb9zh2DOPC36Bh7u5ltiBtML36EuY8Zg8Ih/o/H+/8u40LvruDY0cxBPaie+Oe8sVmZywx8&#10;egT08DpmiRsjwqx/b2i5MlhqgfjHvEl8MdbYaTMTQSh8+ad2EGYxxQMTpdYNTkuAiJpMwM2rGtou&#10;n+vT6z/Sctldw3FCU6BeI28W8v4ubIAlBHoC4uKBiw2vxPdZ0uN+aYjklINQrgCIcRAe63UmNyiE&#10;BRz5VTtCAqGSbCB6Rut4144Gs4Gii02b98vyCyx8UGYMVvXWoPZrgpEnm0669GLMlC+hJEVOlbmq&#10;CkgDQddp3vtRCz2CdS0fL1TmUUFEOZOjqNJn1exX7fDgJVla765cgJ/aYdSlpOM1kE+tanKoD8vR&#10;8an4dSI549ZC2Hpwg8ys1nZspa1sPQuDEI8eFcm4Wezox3mfFdy+NXQD/YWm0hEL121Fg4F6niv8&#10;qh3vTRuxvos+qEy/a8c9i3JyDDSNA/ns6qf8FC9n/Q+aRcByEv7AflCGGKZuQt9boK5cZ1sVe6Gr&#10;h5JnGqPjWdsDdlKfVycbhocKe0ZlsG0x794BjHsLAt13vgcDTP/VO5AdN6gmJJHn/nj6Y9r4w9Aw&#10;nwuBjp5u3faJ8+0mEfradcVANXND6BRD1bFtnPEfOEgYg+NlZvHvucZ0DJLOPFBKWv/0jrBAg4/v&#10;kPnI3P/oHaG7FjSdS3yujyNgDhd9F2GfaxFSTuL/oCeXfklVIcJr8lcBgIFMjJta1/VEmAROS5XB&#10;pQX3zKFV4wYMo5zPxPf93Tu0mmfMEu9MfmEoXeWv3iFCanboKNFm8sf1H6O/ufRct/NC5QV9kkF1&#10;SPdSoaSgEQbOAgDVZ+v3mO4aTR/uC6g8N4cMT4u3Osjtylv3bTZ17Xb2jt3HOzOO5rU9yPzudx3p&#10;p3eMbh7o+6//+PqPlwSkpDNwS/7OTaKktqWDqKt78y4AdAuuIqED8250mho/E+DrjWRp8bBizEM2&#10;s/M9sMpFCbMZoB6tHtUOhSyApRvRrk/ICrKc9TC5aP52h8tHF4+SOx49uu/1TVYlpRP295vKqohy&#10;/KcAwOTCNJ1IGA0dOHLk2dQGS+yNgMl4uu1BHPQ6yjIN2hFlwC6prAHX3Z8wTjxnnevkg/iZJ4im&#10;yu7NNqPphyXBw0fMMdbWt2197qFeaq5u7dK901P9MAxDegGLx+1MWIYz/ZzIVYP2hE07XgXi/l4V&#10;flhjsL2OgAFhARrodgNHSAV1IuHnDTGK82tO10v9VII/LIjZ53KDPe7cjoZYfTZDQhBXNtu7AJBG&#10;3xeoXO4zlm17NCFdOf/hu63X3Eo0bukU2BM1StNzhHeC3F4MqkSf92ioD4KN9Ix69oK7tqPf/Tj/&#10;leAcUOuUXZd6nRfw87oxtht4peJ+FwD8tUo4I2O+JYHPvhOut2NGe2Tzlxvd3wMdur1vHfeIQHfF&#10;MIlRc1Cv47kSml8VzIHOID8IM3lCMsSQe3y+/wU1s6e4h33LPnh7cShhv7Lb0YJhoT8FgI7Q/lGT&#10;JfKnzGzBrPY09IKkz4J4bVdJ14aAR+2vpkPoGtL07DES6hKSCNsSa9dR1v2MM2lKaBvcLMf/gPrj&#10;+okaS7qaUoj3xcTwohXEwsj2yE8BYPrI54XKsruGjzwh841bEJ64TnfZ9LZhxNz4tqJagI7AeIlc&#10;UnR2mgHSXlpK7d1hXCgByh7IWplQRZaP6//uIDGKmt6jBaFojuD3nex5BjD3UwCQTCHIeQ7NUQNQ&#10;D8yeEO0jUkDTsSY0r2GfORACJzLJAZ7Ei+C2SRWsRcc4WMn4SXLVxAo0qBOWKnme/WIfz3+Ly7zT&#10;Gi8jiQ14sN3R3DvGMlJ+FwCqiwH14hnW4U83z+2iaO+T1ZhVjvNeCKdrBPQNu5ql46co5L6gLKWI&#10;nzIYh/zXKc9DB/c6KNmQO5ccUTM+vf404Sn6JYj51GI27hdCOAH9XKAUH7MAcLX1msnsq2U86rrt&#10;U+m5EJCC2OzaK9Nqc/DEcIyEuAjfJTwmGXR7Mz+MowisfE4GKXA3EWKZ1AJ/7uPpP9RhpGnkRBO1&#10;V2wIf5IWAaG98IhYl58CwFraPjt1+J0ppGtvAykjV+HIzVOabq5jUr149JR7W8BzWHYxpKw5NYkR&#10;X6warDBL6Rj1wRiKEbbVmTfaPp4AVHChNYeLuNm0pGwaM6VT/CLYnepM7r2IWJDqheedq1vhNW32&#10;ofgODLq/UQA9InV99pHGcM+YKniNYvbVibru45fjI2lNK7P5QLtaIZAJ/rfPrn5q4NJZlN2sFRiR&#10;obTSJB4/NYqVoG0GdOp1iF0ghyWOQI733YU6DjRoONuDuJihu3R17BczwDv6Cs6RT6QxQS9yi78E&#10;vpkFChvGEc9SKjXAx/v/y+xp3CZqIwRZHjI6uiRaCChhrWTmQN8+J3oKnhQGhNdMEKyvs6zbAhfr&#10;h7apvTZakNHAOHxgG8Y23SIC5YxYATHfX4APegUnEA3uRi2p97vRj/s/sPpYXgLyC0E6PzEIogc7&#10;2MxoL0sYnlZCJ/UHDPx2T24SHxnPBEZT8oK8yQz1Bsak6rDvzN5Rez1raDeZwBdN5a/Ad1hR+XD8&#10;XHbvzZPOTy//ti7F9trxuQr0jU4zt81IS1LwyWyKS5Yim3EdD/KUHoleV9wEs2iBvDF3dPke46AL&#10;aEAHAqes0TPwZRIfNv5OfJaSF7bBqYtJO3nuj/M/HwM4dFsGg1vpIZEL+qW1JCwfzq5MrbdlliKP&#10;BXqm5SVJ3oZB6mvczBcRUuRsITN1+jjg2oF5E9/rPxNfnlfF6b0pg0FiQ9L16fVP+SFyer+EYaKk&#10;NVOxzW7Wl6OziBEjwhQ8/TQzeY/cNiKqFaDSUv3q0fTfg0OBglEE5b8mPrhbj7wjCkIASM3Hvd97&#10;dqFl4AXXa0/D11TJbHEoj1VIA/DNtWiPDwy73ZQ4ELosQHSwtfbIw9WCTNt7cAi0GZX8H4kv2CrL&#10;TCKNFGRfeQwf73+fayw07gtHzJb90WJEPizBzy5vaxIi/UQ7hnw3llsuFRy1RNZD7RdBnJ8R5COJ&#10;acfm6Wz//K+Jz5+hSdas0BbyCOLz3h9Ev3G9XSveGGVFCZXyll+rLS2gmYOmC9qwY6kcm7Po54Be&#10;+L+lTPQSmHGxMX4R6xBDkN9Dk/+U+J5DkzmhjghnTo0R5PP9//sak/VIyAQ4QhZraOrnq0rBjiNa&#10;pC1g+laBb6eZTcthIDlyGBEXJAAT7tW6FANaLbxo82to8h8KHz9DkyS3CftelvF0xI/3vzlkKJE4&#10;FlDdhV3atpqj13dbEqIBd2wY6c87tYxkldRul9eG9G/OS6vojWT5DEgapt6EKET6r4Wvn6FJbvxJ&#10;zCBN7+P8XygA+YG8DhnwGpySGO7wNSk2Ekgv9vXMWc0xh7ggsVFS5oxrHyxuy9b7WEi9rQbKifAO&#10;kYPKyz8UPv8YmmRmkwQB5yY2s3/8/L1eRX8VSpZtixIUqul03sh7pUOXtZu9zEOsAmNgve7ZMMqF&#10;dh41HcPCeDzkg/NcOVkCt93/Y+H719DkfTHaMDYi17Qh1o/zn+s56mRsOieWDPsxSCLBPEhOtgIm&#10;XQvENc/2jza2OcchFkntMTsikMke+O5ZeEHP10stl3n1f218aH8fmgxkHA2iIl3wz9f/2+u5CFW5&#10;LmFrq2diYncyNKyNpv2Yg8BqLbkgUQ6qzMIAT2SWLdYE1sE6TooUCWRHp5fLpU3Z/qXx5fj3oUkJ&#10;VvhHPbNX+H8hAXI26Zt30Ugz87EYuxb70nAi8R3X24sXDAG5oYKjI2c2KnilOR/wroTva3tIkK48&#10;V5Co9gjt3EIWUd+NT+e/D01WBBH5hXtLaPWfXjzMRn8ViVcNHTzktUzAhsf9OnckfLBvWYCcLVFd&#10;PBPKq83aIeEh5Z65+/BGzx5xQBB9M2ahUvglHbuYjW8VxL8PTY6j0AZyr0T18vH+DyvLTnzsWc1Z&#10;/JmONv1qG5dyAzHRMRVrNPj6aSdYyRn8ZoNcOtxlrt689yDcfrlQOZrl0jHt342Pswr2H4YmN444&#10;UaFhcGX1x/Hvhuj2iDUgOW9zpk3aeZcJ9UsELdHbdYqkdRY55twHQmR4N0iHVpm+1tgmpl8PqK+d&#10;IUPyo2wBGGdMDiD/MDSJsX+3eVP3AqV9fP5x2bPea9Dw7AHZ+sxirnM6AWa6Jy/Q/ILADh3jvLNA&#10;If5dJbmD3Hoj1z3ESqRzx2Azl39XIGV6PI1QSUfyD0OTgq77MKhA6DTtx/u/CwPV3h77NbgCNWe1&#10;lXj/Y47tVL9H9Nz7VRn0I69S1BtDQ8Y/dGR4xxz0hvhMYIzGgTin9evpZGdzVOI/D002fSwMAl+d&#10;mpMgH5ZcgmvZrATe+J5sdM6EbK9zoIs6bSIy1+M1t2IBZVxdCFzyDMub3OR7eGHfTG+5i1HTf2xQ&#10;d0s3jezpPw9N7qWJAF5hLNUfX/5sYijUwDGHP/G/64MG7fMOzzOTHYTdjF43otv2OvAQhcveg8PD&#10;Xrp1c6zPmnFCuTgqwY3oaIBHeIwfsFn+D0OTbTUCg01+7XtTH2fAOW7okVJYlh1DfVv5q4sXn2gH&#10;T850Q5uXMSNXM+gHKpr7Oju9Jl8Yh0cU29uCtCacSHyJ3dDgweg1gkyRif88NMmD7/JcYgWm+8f7&#10;v4YRl0Q/XWZNe1Y2KoJT5DyHm9nbZZmNMCygIavYDUG0y9i+vOf2heSh9oxLuAifbaScbZ3Bxt+N&#10;w3KLnb1P929Dk62kmvy8MokKCB/3f9bhI4PDcCcktEaQy79AIdJ7MJ4XVoQRpllXqdjCb2WtLKmK&#10;J6qLSCe6v/dg53L9Mc7i2ugVgyOazb8PTVJTlhrdEBNZuo/ff5JaQh3QaMR8lniyt0jzQA0221l6&#10;aVcfbIR3URPBDBEc4X2CeXEPF3PgreyzIWCrsx9+eSOiLU8Y3QvVkar2t6FJoliV95Bt1ssRFH+8&#10;/gfxqMx5z/GB0fWffO/8KjBvQKKBG13bk4leKGBQDxHKce2rwoN2tq1lZrcB6c927ieaT0E9QoD7&#10;HoyD3YJw5O9Dk0ojCryoEAzWnp6Pp/9xleY1sQ1S0cPuF7qA64F3VibthSkM1KmD2W5AcG/vjeey&#10;Xd3MezOsdrY6C/oOGMf6tYbew1mR6M1mKmFX79JfhyYnCkprMG6liaKvRLh46I/7fwuUXC9Ik9zM&#10;yUQM4XUDznEPWpZc2oxHK+WVtVgLf+xapVQ+eicRN/lRh4FxEZuEuY6+ucmM7QIjS+JSLvIvQ5O7&#10;B1bW3GfHUdfIrKjl6ePzH1wL4hDsYLi3P2Tc2xcxebOU5XVN2zbGtThaWF04w/hecIWqd1HrFkW+&#10;5w0mCO+Mh60xFmZyE1KaA8FLafvx59AkEEekFs4T0/DU3Zydj9vHAdCVGB6Mr/BoMyeBwK7C+JS3&#10;kwbHe7wcFAGxmh4eOzvWfkag9kvuMzfQa5oUlsx1PAhw9rVkyo7l6IgrQ6h/GZqkCJkMjVLhD5H3&#10;TXq5xo/nvzcbKW4A0oAIqeYE9tQgbEUDDkcdG3nNbL2HOhLMkf9Jjd7tkm8fsULsPEFcjoyaXDaP&#10;ZPDo/Uam4HEf4M+hyYVRiVvitTE8a6ju3U7DPt7/l1MlfOuCztCV73MBVHXGbGXB9ZJimkF9Qbjr&#10;5u0Wns20/jHj/RswwEF7H8lL+ZPKmBsU07q8dGrRB/LH0GQWTEk9cp4JEQ+iUFJn8/vH819MYrhS&#10;s6PpDcWe6xBsP6vikJSeKSGw1luriUbC5ghv1ucLd2kmAmtelENWKHRAcPxXMtP3sg7ze2jSeIFI&#10;l0dSbrIEzYmMZREEQ2L6eAXUibCBquk2R8GzqfcdkayNUYXWZDI3XMzYq2ScU5EbyT1cu0YCp2Yq&#10;vDDpkR0D26MA3A5PUAOQ+sc1KHKEWt+ZE3hRkRBaFj4IpX5HoEFlHk4t9eP5/2pZ9Nw3l9K+bjv6&#10;bj/TuSJQt6940n0Wh7eVGhYQHS/gTuT2GADeVzrdiia0l9e+htk6eCIM6q2l0YMQO4bEUucU7Y6U&#10;uRcMga5j5JuF0Zn1sfHcFf38/RdFbG1HwqdhPY8LF2gI8hbCqEJHX+Z1hbPXWW5a7KutRllzIPRV&#10;6bUiFXpNGybLOsvdR264Ac917S71RFiJGoPJNVhuFByawaH2Aps73n221KslWE8/vX4yJvnd2Bzu&#10;uAdGcmpqohEYoh2FOIibC3lBysbkFyqxVxAJEaGzE4mAqdIQSZDSEZj3BJM5L7mndYJiKfWBWrNs&#10;GDrrDHPhvA65IDiyCDXAwEr1mj5+/2m0gZyBkNDzmEk8kGud7Q7Ctg2I2aTjXqJT13iaW4voB7LW&#10;cw6ArUdEF7jhFsDjKIYAK4mXIkWjubNIbtaGQV+b4VxGsAta+b3ZGSXSzBuLksTSP97/NGC1BKys&#10;d53XHl972TehHBwSuRAi9N0wq1ntBvGuQJNmfZiltsn/58VQRWqvbcjadjrvUcgeHYi/BO/S3nJO&#10;vq9bd8z0nXrgKvaxijUcCItjP6JqH5//5RiUrJRmnTe1tZc/S1/RGlCd0ScsIHNaKG9UDXyR6sOT&#10;XC0l6uiUkvtohJLseYPB+MXzylwJY0svFwnLp1lH1LvakP6GjRLReiZjIgwqxygs39F/3P+3ee1F&#10;n3EomnkHmFv1vLIccWDlYaA3WMS83eB+EP/B/qS+Uq6l0C/myXtokmiF8cwipmf4wxoRPXcImI73&#10;3aD71ZeIioQ/+tPp/8y2kXUSTh1oe9xnFw/z+j90caqeiG3tLOWidaJb91nC89pvdP8GoSv0gBQh&#10;q2hm2ucuMl3s3bk/hyaVnHdB4VKItL5Gw8S+67a+EVVlrYKrByX9nWTPy2wCG7Np+IGL2v5x/pdN&#10;cybnNplYm3cWLSbOHhZZ7b6FMyilrZlHOZGse2PXgczWrMe/D03m3Tujoq3pHHbe8PqAboEil84I&#10;Ae1itR25KQS9PIPXvs3c8YdlX/AxthUd/Jxw6Oj35333qzEx9N1GI5HfWViDgXAVpHEUGl2X3HOO&#10;fx+aLFvCJSomHKEGsUCDHUS8ZvPD0rlBh9mZZnOUDL3LLKiD3j6//jNZzxzUlRcIO+c6I2hFTKzX&#10;nVsBUk9ki8oRXkfpmkGNy6lm335ZIf3L0ORF5eoY8QhuF7cO9Pwwr37F4C+rQQ7d8oEKlkvlbfeC&#10;AbEQPl7/3VdZonGGIrUBEhOl4jwYCNGGRoqyzusqYwe5vToaeNt3hHykzZ53rZcl/WVoUmew5dj6&#10;Aebc5mS/Oee0/MyVqsvDdp4zwHYNRGeZjWjnPj4///Iz6Ylon1lEa5BnQ+MoA8q5EMKDqtSVjfTX&#10;U8kBt4as1Jx86A0RMlHB/Dk0qSjxvT9PRxSVUTM0hQ1m62Njs7ZQb3ADVIBZYYOWVyijPh/H/0Ct&#10;dONYNIhg8ExHptmecJUIi8mE42Hv45rFsGweXKRbOYJj+zI28+JVDn8MTTZmLLqK8rzLACebF6QR&#10;hQaeQ9DW8TT4aTxE924Esu+hI/h4/JfQsw1IejXnvg9bqgqyX6nPwbfoG7RRdJzBbYl2TstDX8zx&#10;YKCHeOjR/OJ+DU1iCA1zABbXFFBFeLuGx9iHO+LA92NXwReMKm5cApjWP5n/j9e/doM6Twj1sTNA&#10;Zr4fg8LSUs8mxmXb8vXzHRXvx20Flltt2ZxDB4SH6jVmFyj8DE3W5NbZTmkDv45ZWNB40KgTpebV&#10;Pac0CnnESBhPkTzknjB8mo/nfxwTM/SlzBAIzFv/9kIJOn9kMZEiWtlPJCtLePdpzJI973OY5Uq4&#10;/oDUZ6aIyAwFft9pW1J6J4YYvJoHxkcVniOvdpGXfdo+pT9XfnAfr3PPoD+e/2uz3kH310vDcsW1&#10;xMXOa0CWSfB8Pl548HO4P/1c1fBgLEQb6OT1zJIBqYywjvs1rwfpnVcDF4/b/MleoxPo+Od3C4BE&#10;0xm1TQeI4Rb4WGZfODwlfB4AEzhf7JmJcBJQ8zGGhePuhFf+wGxt34OYk4pmPzSe/by7Or3yzIEP&#10;k1+j1JR2IPuPHftN4DtrnjpwzdZ/sh8O4hyNX9b54XNq2I5xd10kRoejfRz/ohW7easN19f7LGIY&#10;J9XosE6Hzv491G+59tb01DAsCvWox/+6u+J+lsZNix6DxPsKWZVStImlNOI2KyGPlH1AfnWHarBj&#10;dJ1D1Prg9VAuxVko/Xj/146PoL3XerU/NxIwxldYRtyjvm8bA4wbvbevizN6DouBioAwCH+wFq4Q&#10;wWM4qFKj6kexomcfmzDg9hMMAqZUl1XrGvjyhL27BIudd60iLzSz3taPj/e/vu5DvlFgWwV7T7OT&#10;BLpjyG6vXZUDtiuVe9t7ree83tXOC04RIYEzlYE8rt7HVu2C7Hl46SwhQwrmmWKyLqDqCGxm1tfl&#10;wfgnDoTSwVwg15/Oz+3j62d1LBDOvLe4mnctLxb03zPbpfm68e1OsO3iWCibYw2DjtPib/VNEUTw&#10;kXPKGaJhtyP8IzB7Yw3ByMDwJbV1RFdDQgETpVqAQenNWja7LNiP5/t4/QsoWiWHsbXY53eA0cDh&#10;ikhiBmhUYjL5/jwk98YqY8C85ghua/ezlF/315CV8KvQ978je0QrQhA8mSHix/xTL7xn/wPDj2D4&#10;OZStLl4HXZ+Pw5+ZxkPtzCs+mewz74MrlQX9NcbrXaQGcZ2HhMRwpmonCnKvObW8RkTIrCl+Ogzj&#10;6BO6n5c5R23c7JN4MpKl+S0/cwaWcmFHInl2VbOBcGE7Ug8PAqvn4/j3xIOcFyDMQZ9cJhf6uZMK&#10;/z+NI8QH7G4J2+0w2mVljb20k2R+b5Jx5batryEAIceyUF5IKT6+b7XryJEursS8CJHUtj1IebsZ&#10;N7RTtC1NAr0K4T/e//Q4eaNjts4Rmd+ncROEfNwjCN41Ivky0JELh2y1bSOX/VWJ0coOu+z9ZfzO&#10;pM5Whs7IYhdNkBSDpM2YBfdqQcxjNwa+Wh8K5F0+CzS9Z2L2CsQV/fH1cwkyV1JzFUtnA+023gjm&#10;5w0nczhxHxt68VRUW5RSm1t3xADNKUmLlzn4NXiljtxXav3aDSOUIW5OK3pQksTalBPiCcFLEGfi&#10;ssHeVEWMLAfCAcH5x+s/s6V76V5Sf6hE3aU9tARSpXVeesOuY6+Sp7PMB6UmRA68BIknaTc0+FMV&#10;y0q9HN+Uj+0mSKXmVakbR+C7HFsR+4LhY3IIw82mgYo8+pKLoR7Xv34e/ok0fdqFGJ7taKKwzjuv&#10;/PJscEFa8LQlkljUWhY7dK5RP4QTsff3HQ6e83mZ72sxK8azdTbCHVurqczW6IYM4UT1mWM0v8ac&#10;2vPQ3SpkhJVCIyF93v9lPsdzYW1oobn/6kczY17nHuaXOHU587y1lRviuIjfgs9V6XmHh0I7Zgsi&#10;WZBpPdZEpws9yuIcgsE0ke2KJqGOkt7XfL5D/ZPSM7vE95pnXdh+/P6bV2dqBmhTSVhVDpORIjFB&#10;NUYef3I0BtcSe/zh3OtB5JfpbGqfd7hU8M7hlt10Njwd7y9OwaAgjVz7pPXzq1KldMf7DphhfAzG&#10;aajMzT6JVC6aV28+Pv94jJXPr7xZvObIe+e3twBtLAdKsntnZ33Jdn4p6l0PF9HmcyE/d/jo91ib&#10;iYHm6JgeR5dGsKVsITeOhlWc1nxDbuEWZu+zhTouQG1xJa7B6IeUsX/c/9NSBhd1Pwculo86r+hh&#10;Quu81rrMzA9FI0ccg2cneVirROX/dYdTV7rkmceKRCmMmDIx19G1GYlWtYhhZ1es4FCOs7Jxjb3n&#10;q8/Iks8LA80Wc5QfP3/CtpVA5WciKartquepc1zWVPLi9HveAeqrZjNn94lvAtH+zx1eEHc6Xuu8&#10;IgCV3Xu5GKpkI7MVGCHPhnTgfaksbsZ5V0ZLdgiPwoRYlBI0loN8PPuNQisEoOiuwjiIaT2PLTu0&#10;CLNYCTUcbD0veGzq8453lZbl9x1us13sIAoZ4CtT29O8LHvVngCvL9CU4lYAofu7Kzw8DdjMCKSu&#10;wG8gHp/i3ufo1IdlTnD5Xk///ha82fmOT3YLcVK2IKMTd0gBRjP73YHfPW/9jzv8YH5rklLPA3dD&#10;38/tspR1wqbjGWuhakWYE3z7iXHPqY7UFASCS1Yszwvgzyo/3v/+eGvh3H1RkHjBVbnpEwacL03b&#10;/N4DxMLhgT2dC6TVsHD9vsrmPeeKkAgezl54+kIWy4/3F97aS3irp9NA8FuQ8s5Jmb7UWUJdFlSq&#10;puKekAeZj+f/+tFLcQXJLgLhvYBQ1tt3G/+8w9NBR1z0mlfCz4uB2OI5+eMOzzJTHrOX5UFc6JNZ&#10;XJzfeT3HqPBHave+zOnH9dWiwk3uQBrijHTUgraEdgNEf778gw56ziuy2cxCDsS6XLefrPy8w9Ws&#10;hffZ6zbL22uZNkz+uMqm2lLfX3L9bp1sfFVBz68QPBEKornLfKayIYK4O7oSwTiZXzHcZ+lz3o35&#10;xkOfh/+/5CALPupWQol+5iy2ua4ZoMuYX/8mZpnk1Wpw8S9X2dSNyndhAPlPILyasEgMEjPJ2/v+&#10;vgFJYJjI8nXY+RW79bgx6s2kyfu3CMjP9/9/5Stf+cpXvvKVr3zlK1/5yle+8pWvfOUrX/nKV77y&#10;la985Stf+cpXvvKVr3zlK1/5yle+8pWvfOUrX/nKV77yla985Stf+cpXvvKVr3zlK1/5yle+8pWv&#10;fOUrX/nKV77yla985Stf+cpXvvKVr3zlK1/5yle+8pWvfOUrX/nKV77yla985Stf+cpXvvKVr3zl&#10;K1/5yle+8pWvfOUrX/nKV77yla985Stf+cpXvvIVgP8H3ZoZmXcppvcAAAlrbWtCVPrOyv4AgAia&#10;AAAAAAAAAAAAAAAAAAAAAAAAAAAAAAAAAAAAAAAAAAAAAAAAAAAAAAAAAAAAAAAAAAAAAAAAAAAA&#10;AAAAAAAAAAAAAAB4nO2daWwNbRiGq2KpfQliX6qEWEpQ0YqkUhVbRDVijdj/KEKIvSgliNhrF9Ra&#10;aywlxFJUEIRaaw1VVGOtrXi/3CeZiZ6Z9/jmeObX81zJ/JEzc53pfc7MeyTPPUoJHAjQbAIPHOf/&#10;+/dvNXfuXNW4cWPP1qJFC3Xp0iXyN/bjxw81YcIE0xMREaHu379P7snLy1NDhw41PZ07d1avXr0i&#10;93z48EHFxMSYntjYWM+/UYP3HhUVZXqGDx+uvnz5onu54/zHjx+vAgICCmxlypRRly9fJj2PAQMG&#10;WDxVq1ZVmZmZZI5v376pTp06WTwhISEqOzubzPPu3TvP98TbExYWRvoZyMrKUsHBwRZPt27dPN8n&#10;Gxzlf/fuXVWqVCnL8bH16dOH7DzS0tJUoUKFbD1xcXFknpSUFFsHtsTERDLPihUrtJ5NmzaReaZN&#10;m6b1pKam2u3iKP9169Zpjx8UFOS5N1Awffp0rad27dokDjBo0CCtp02bNmSeyMhIradXr15knkaN&#10;Gmk9Y8aMsdvFUf64/5YuXdr2+LheU5Genq4CAwNtPVgTUHHgwAHt32vx4sVknqSkJK0nOTmZzBMf&#10;H6/1nDp1ym4Xx/f/KVOmWI5duXJllZGRQXYeAGsyb0+9evXU8+fPyRy4J3bv3t3iCQ0NVbm5uWQe&#10;3OPbtm1r8XTs2NHX2swxWPvZXQP69u2rfv36ZbeLX7//FixYoFq2bOnZwsPD1a1bt8jOwQDvd/Lk&#10;yaYH6zTK7A2+f/+uRo4caXpwPf748SO5B78zkIPhGTx4sPr69Su5Jycnx7PeMzxjx45V+fn5upfL&#10;73/eSP68kfx5I/nzRvLnjeTPG8mfN5I/byR/3kj+vJH8eSP580by543kzxvJnzeSP28kf95I/ryR&#10;/Hkj+fNG8ueN5M8byZ83kj9vJH/eSP688Sv/Q4cOeeY9sWFO7/Xr1668uS1btpie0aNHe2ao3GDZ&#10;smWmBzNnbjFnzhzTgw4Nt5g4caLpwey5Dxznv2bNGst8YZMmTdTjx4/J3j9ISEiweNAB8vbtWzIH&#10;ZgwxF+3twUzop0+fyDzomejfv7/FgxlAzB9SgffcpUsX25lpzWy+o/xfvnypKlWq5HovA3omihYt&#10;auuZN28emefcuXPaeemNGzeSefbs2aP1HDlyhMzjq2fiypUrdrs4yh9dFbrjly1blqz/YdasWVpP&#10;/fr1SRzAbsb8z2sNFdHR0VoPZW9K8+bNtR5Nb4Kj/NHzVKRIEdvjY5adCqwvdOeB6ygVvnoZ0HNE&#10;xcyZM7Ueyp4JzLHrPNu3b7fbxfH9H59X72Ojq+fkyZNk5/Hz50/VoUMHi6d48eLq+vXrZB70MqAj&#10;y9tTvnx50vXMixcvVJUqVSyeOnXqkK5n7ty5Y9vP1Lp1a13XgOP80Y2A7yCywIa/1d69e8nOweDN&#10;mzeqa9eupqd69erq7Nmz5J5nz555OiwMT8OGDV3ps0B3TtOmTU1Pq1at1KNHj8g96GGrW7eu6cF1&#10;Ges2DX7//sfnANvnz59J3vffPJQ9Kd7gd4DhoVyPe4O+GcPjo5Pjn8F33fD8Bfn/H95I/ryR/Hkj&#10;+fNG8ueN5M8byZ83kj9vJH/eSP68kfx5I/nzRvLnjeTPG8mfN5I/byR/3kj+vJH8eSP580by543k&#10;zxvJnzeSP28kf974lf+DBw/U6tWrPduGDRtce3PXrl0zPdu2bXPNg7kyw7Nv3z7XPJj1NjzHjh1z&#10;zYN5c8OTlpbm66WO88dzxPG87z/nC/HMZMxSUpKSkmJ51vyIESM8M1SUrF271jLTjA4QzfOy/Wb+&#10;/PmWucxFixaROvCeJ02aVMCBHgUfXQaO8sesX0hIiO18cWJiItl54DnmFSpUsPWgg4AK9EwEBgba&#10;eo4ePUrm8dUzgXlNKnDtsnMEBQXp5pkd5b9z507tedSoUYOs/wEz8ToPnmlOhV33i7GhR4WK2NhY&#10;rWfYsGFknvbt22s98fHxdrs4yh/3L8z62x0fHUBU+a9fv157HpGRkSQOgL+JztOvXz8yD+5bOo+m&#10;l8MvevToofUsWbLEbhdH+aOXoV27drbH37p1K9l5oMcIPS92ntTUVDJPVlaWp7/AznP16lUyT0ZG&#10;hu19Btdlyg4A3X0G3Qm5ubl2uzhe/6HHIDQ09P9cW/4J/P2Dg4MLeFauXEnuOX36dIH1LNZLu3bt&#10;IvccPHhQlSxZ0vTgc0f5WTbA+ujPa3TNmjXVxYsXdS/36/ff+/fvPcfERrl+8QbrQMNz48YN1zxP&#10;nz41PehQcQt8dwzPw4cPXfPcvHnT9KB7xgfy/z+8kfx5I/nzRvLnjeTPG8mfN5I/byR/3kj+vJH8&#10;eSP580by543kzxvJnzeSP28kf95I/ryR/Hkj+fNG8ueN5M8byZ83kj9vJH/eSP688Sv/vLw8z/Pk&#10;sVE+j9kbzKwZHjeeyWuAOUDDgxkdt8AMtuF58uSJa5579+6ZHh/P/gWO88fcUlhYWIG5vBkzZpDN&#10;/hpg3sv72dzLly8ndQD0Y2B23XAUK1ZM7dixg9yD2ely5cqZHvQbuDH/h+e8/9lnUatWLXXhwgXd&#10;yx3lj36JiIgI2xnTzZs3k50DeiYaNGhg66HsTcF3o2LFiq73Mty+fVsVLlzY4sDzuTMzM8k858+f&#10;tz2XatWqqZycHLtdHOWPv72uL6NZs2Zk1wD0lejm2KOiokgcYPbs2VrPwIEDyTyjRo3SetDXQkXP&#10;nj21nqVLl9rt4ih/XBd1x8dnjCr/hQsXaj2YPaciLi5O64mOjibzxMTEaD1Dhgwh84SHh2s9uEfb&#10;4Ch/9DJ4z+QbG/qNqMjOzi5wr3TrPoPrsq7PhPI+c+bMGW0ulD0T6P2yc6BnQrPedLz+O378uKWb&#10;qXfv3p57NiXoGipRokQBD66j+fn5pJ5Vq1ZZPgNTp04lX88mJCRYckHPESXoZxk3blwBB9aCPjqz&#10;/Pr9hz4T3E+wJSUlUb19C+np6aaH8nvvzYkTJ0zP7t27XfPs37/f9Bw+fNg1T3JysulBt6EP5P9/&#10;eCP580by543kzxvJnzeSP28kf95I/ryR/Hkj+fNG8ueN5M8byZ83kj9vJH/eSP68kfx5I/nzRvLn&#10;jS7//wBUOhgrxVtkLgAAMiFpVFh0WE1MOmNvbS5hZG9iZS54bXAAAAAAADw/eHBhY2tldCBiZWdp&#10;bj0i77u/IiBpZD0iVzVNME1wQ2VoaUh6cmVTek5UY3prYzlkIj8+Cjx4OnhtcG1ldGEgeG1sbnM6&#10;eD0iYWRvYmU6bnM6bWV0YS8iIHg6eG1wdGs9IkFkb2JlIFhNUCBDb3JlIDUuMC1jMDYwIDYxLjEz&#10;NDc3NywgMjAxMC8wMi8xMi0xNzozMjowMCAgICAgICAgIj4KICAgPHJkZjpSREYgeG1sbnM6cmRm&#10;PSJodHRwOi8vd3d3LnczLm9yZy8xOTk5LzAyLzIyLXJkZi1zeW50YXgtbnMjIj4KICAgICAgPHJk&#10;ZjpEZXNjcmlwdGlvbiByZGY6YWJvdXQ9IiIKICAgICAgICAgICAgeG1sbnM6eG1wPSJodHRwOi8v&#10;bnMuYWRvYmUuY29tL3hhcC8xLjAvIj4KICAgICAgICAgPHhtcDpDcmVhdG9yVG9vbD5BZG9iZSBG&#10;aXJld29ya3MgQ1M1IDExLjAuMC40ODQgV2luZG93czwveG1wOkNyZWF0b3JUb29sPgogICAgICAg&#10;ICA8eG1wOkNyZWF0ZURhdGU+MjAxMi0wMy0yNlQyMzo0MjozM1o8L3htcDpDcmVhdGVEYXRlPgog&#10;ICAgICAgICA8eG1wOk1vZGlmeURhdGU+MjAxMi0wMy0yNlQyMzo0Mzo0OVo8L3htcDpNb2RpZnlE&#10;YXRlPgogICAgICA8L3JkZjpEZXNjcmlwdGlvbj4KICAgICAgPHJkZjpEZXNjcmlwdGlvbiByZGY6&#10;YWJvdXQ9IiIKICAgICAgICAgICAgeG1sbnM6ZGM9Imh0dHA6Ly9wdXJsLm9yZy9kYy9lbGVtZW50&#10;cy8xLjEvIj4KICAgICAgICAgPGRjOmZvcm1hdD5pbWFnZS9wbmc8L2RjOmZvcm1hdD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Cjw/eHBhY2tldCBlbmQ9InciPz5ZsTu/AAAdI0lEQVR4nO2deVAUd9rHH4ZruE8P&#10;RIGoIAoi4oWCqCis8UoEBQ1qdI2aXY1iiFoxaqLxiqhbrpqNkoguK1HRrTW7ike8MF4oiosXokY8&#10;EERQZhAGmJnn/cOiK0N3s6/xmX3rTT+fqqmi+U3Pp5npb3f/mqn6WiAiAsMwv2lU/9cbwDCM+ZEM&#10;+v379yEqKgqCgoIgKCgI5s6dC/X19eTyK1euQI8ePQTP0qVLwWg0knuOHz8uOIKCgmDjxo3kDgCA&#10;rKwsE8/OnTvN4vnmm29MPIcOHSJ3ICKsXLlScISFhcGFCxfIPQ0NDTBv3jzB079/f7h9+za5p6am&#10;Bj744APB8/bbb0NZWRm5R6PRwJgxYwRPQkICaDQack9ZWRnExsYKnunTp0Ntba38CtiEe/fuobe3&#10;NwKAyeO9995Do9HY9Om/mry8PHR1dRV5kpOTyRyIiEeOHEEbGxuRZ/Xq1aSejIwMkQMAcMeOHaSe&#10;1NRUkcPa2hqzs7NJPSkpKSKPs7Mz5ubmknomTJgg8nh5eWFRURGZQ6fTYWxsrMjj7++PT548IfM8&#10;f/4cu3fvLvL06dMHq6qqyDyPHz/GDh06iDwjRozA+vp6yXVEQZ85c6bkDmtpaYlnzpwh2VCj0Yhj&#10;xoyR9Dg5OeGtW7dIPA0NDRgVFSXp8fb2xpKSEhJPVVUVdunSRdITHByMWq2WxPPo0SP08vKS9Awc&#10;OBD1ej2J5+bNm+jo6CjpSUxMJHEgIp4+fRotLCwkPbNnzybz7N27V9IBALhq1Soyz6ZNm2Q96enp&#10;ZJ5FixbJeg4dOiS5jijobdq0kX2RpUuXkmyoXq+XPMtSvymlpaWyDgDAo0ePkniuXr3arOfatWsk&#10;noMHDzbrKS8vJ/GkpaXJOuzs7Miu7BYvXizr8fX1JXEgIk6aNEnW07t3bzJPdHS0rCcuLo7M07lz&#10;Z1nPnDlzJNcRzdETEhKa/goAAKysrODtt9+WHHtdLC0tIS4uTnLM1dUVIiMjSTyenp4QHR0tOebj&#10;4wNdu3Yl8bRv3172tUJDQ8HPz4/EExoaCm3btpUci4mJATc3NxJPVFQUODk5SY7Fx8eDhYUFiWfY&#10;sGGgUknfDx47diyJAwBk9zUAgMTERDKPXHYAXr1vVDS3zaNGjZIeaJr84uJifOutt0RHihkzZpAd&#10;kRBfnQU9PT1FniVLlpB6Tpw4gfb29iLPpk2bSD27d+8WOVQqFe7bt4/Us2HDBpHHwcEBc3JySD0L&#10;Fy4UeVq2bEl2ddLI1KlTRZ727dvjw4cPyRz19fU4cuRIkSc0NBQrKirIPFVVVRgeHi7yDB48GGtq&#10;asg8paWlkmf18ePHo8FgkFxHFHTEV2EfMmQIhoWFYVhYGH722WeyL/AmXL16Ffv27St41q5dS+5A&#10;RDx58qTgCAsLw++++84snn379pl49u/fbxZPWlqaiYc65I189dVXgiMiIgILCgrIHQaDAT/99FPB&#10;ExsbSxryRurq6nDGjBmCJy4uDjUaDbnn5cuXOH78eMEzefJkrK2tJfeUl5fjiBEjBE9ycjI2NDTI&#10;Pt8Ckb8wwzC/dfgLMwyjADjoDKMAOOgMowA46AyjADjoDKMAOOgMowA46AyjADjoDKMAOOgMowA4&#10;6AyjADjoDKMAOOgMowA46AyjADjoDKMAOOgMowA46AyjADjoDKMAOOgMowA46AyjADjoDKMAOOgM&#10;owA46AyjADjoDKMAOOgMowA46AyjAKykftnQ0ACffPIJVFZWAgBAdHQ0TJkyhVz+/PlzmD9/Puh0&#10;OgAAGD16dLOFeL+W4uJiWLRokbA8ZcoU2fLFN+Hf//43pKamCsvJycnQo0cPcs/p06dh69atwvLn&#10;n38OHTt2JPf885//hD179gAAgK2tLaxcuRJatmxJ7snIyIAjR44AAICbmxusXr0a7O3tyT0bN26E&#10;3NxcAABo164drFy5ktwBALB8+XIoLCwEAIDOnTvDwoULzeJZsGABlJSUAABAeHg4zJw5U/7JTTua&#10;nj9/jgMHDjRbZXIjDx48wG7duok8mzdvJvUUFBSISiOtra1x9+7dpJ5Tp06hh4eHicfNzQ2PHz9O&#10;6tm3bx/a2tqaeHx8fDA/P5/Us2XLFtFnExwcjPfu3SP1LF++XOSJjIzEZ8+ekTkMBgPOmTNH5Bk5&#10;ciRZdz0iok6nw6SkJJFn8uTJWFdXR+bRarU4bNgwkeeTTz6RrbQWBV3qjQcAVKvVePPmTbKNnTVr&#10;lqSnVatW+OTJExKH0WjEMWPGSHoCAwOxqqqKxKPT6TAyMlLSExUVRfYhv3jxAjt16iTpSUhIIHEg&#10;IpaUlGCLFi0kPbNnzybz3Lx5E21sbCQ9K1euJPPk5OTI9olv27aNzJOVlSXrOXDgAJln06ZNsp6L&#10;Fy9KriMKup+fn+yLUL35er0eHRwcZD0ZGRkknrKyMlkHAJCdbQsKCpr13Lhxg8Rz+PDhZj1UZ8H0&#10;9HRZh4uLi+xZ43VZunSprKdjx44kDkTpauZfXj1Q8bvf/U7Wk5iYSOaRuhL+5VldCtHNuD59+jT9&#10;lUC3bt1kx14HlUoFvXr1khyztbWFTp06kXicnZ0hKChIcszNzQ18fHxIPK1atQJvb2/JMR8fH7J5&#10;rZ+fH7i4uEiOhYSEgKOjI4mnc+fOYG1tLTnWs2dPsLCwIPF0795ddqy5/fB1kdvXqD3h4eGyY717&#10;9/6veMLCwqQHmiY/Ly9PNAcEeFXmTtmRfujQIckjUlJSEpkDETEjI0PSk5KSQupZs2aNpGf9+vWk&#10;Hqm5JgDg999/T+pJTEwUOSwsLPDHH38kc+j1ehwwYIDIo1ar8cqVK2Seqqoq7NKli8jj5uZGes/h&#10;0aNH2KpVK5HHz8+P9J7DjRs30NHRUeTp1auXbBe7KOiIiMePH0cvLy9Uq9WoVqtx1KhRWF5eTrah&#10;jWRlZaGLi4vgmTRpEunNkUa+/vprwaFWqzE5OZn05gjiq/sBy5YtM/FQzjMb0el0OHv2bBPPli1b&#10;yD0ajQaTkpIEh5ubG+7bt4/c8/TpUxw+fLjg8fb2xlOnTpF7iouLMSIiQvB06tQJCwoKyD2FhYXY&#10;tWtXwdOzZ0+8e/cuuSc3NxffeustwTN48GAsKSmRfb4FIqLUmb62thb0ej0AADg5OcleKrwp1dXV&#10;0LgJ5vRotVrhZ/a8vkelUoGDg4PZPVZWVmBnZ2cWh9FohJcvXwLAqymijY2NWTwNDQ3Cv4zt7OzA&#10;ykryv9hvjE6ng4aGBgD4z/uAbNAZhvntwN+MYxgFwEFnGAXAQWcYBcBBZxgFwEFnGAXAQWcYBcBB&#10;ZxgFwEFnGAXAQWcYBcBBZxgFwEFnGAXAQWcYBcBBZxgFwEFnGAXAQWcYBcBBZxgFwEFnGAXAQWcY&#10;BcBBZxgFwEFnGAXAQWcYBcBBZxgFwEFnGAXAQWcYBSBbIZGZmQkajQYAXhXr9ezZ0ywbsG3bNqiv&#10;rwcAgIEDB0JgYCC5Q6/Xw7fffissDx8+HNq1a0fu0Wg0kJmZKSwnJCSAu7s7uefJkyewf/9+YXny&#10;5MmgVqvJPUVFRXDs2DEAALCxsYHf//735A4AgCtXrsCFCxcA4FXjSFJSklk8OTk5cOPGDQB4VYw5&#10;evRos3gOHjwIDx48AIBXxZhDhw41i2fv3r3w7NkzAAAIDg6GyMhI+Sc37WjS6/U4c+ZMk/I2BwcH&#10;3LVrF2l3lFarxXHjxpl4PD098fDhw6SesrIyjImJEZXeXbhwgdRz9+5d7Nmzp4knNDQUCwsLST15&#10;eXnYoUMHE8+gQYOa7d36NRw7dgxbtmxp4omLiyPrlG9k79696OTkZOKZPn061tfXk3q2bt2K1tbW&#10;Jp5PP/2UtDgUEXH16tWi8sO1a9eSOgwGAy5YsMDEYWNj02zXuyjoct3YHh4eWFpaSraxq1atkvQE&#10;BARgdXU1mUeufTQiIoJsZzIajThmzBhJz9ixY8n6xOvq6jAiIkLSM2fOHBIHImJ1dTX6+/tLelat&#10;WkXmKS0tRXd3d0lPeno6mefmzZuoUqkkPQcPHiTz5OTkyPaW5+bmknn+/ve/Szrs7Oxk22FFQQ8J&#10;CZHd2A0bNpBsqF6vRy8vL1nP3r17STwVFRWSFdAAgCqVCs+cOUPiKSwsREtLS0mPlZUV3rlzh8Rz&#10;6tQptLCwkPTY29vjixcvSDy7du2S/Wzatm1LduBat26drCcsLIzEgSh/sAcAHDZsGJln7Nixsp4P&#10;PviAzNO/f39ZzxdffCG5juhmnKura9NfCTg7O8uOvQ4WFhbg4uIiOaZSqcDR0ZHEY21tLeuxtrYG&#10;e3t7Eo+tra1sA6i9vT3Y2tqSeOzt7cHa2lpyzNnZGSwtLUk8Tk5OYGFhITnW3P7xush9NtQeNzc3&#10;xXhk39OmyT9w4IDkkSIwMBBfvnxJdlTatm2bpCcqKgr1ej2ZR26KMHbsWDIHIuKsWbMkPXPnziVz&#10;GI1GjIuLk/SkpqaSefR6Pfbr10/Sk5GRQebRarXYsWNHSc+hQ4fIPI8fP0Y3NzdJz6VLl8g8165d&#10;k5wi2NnZkXaky00RvL29saKiQnIdUdAREf/85z+bvIC/vz9evnyZbEMbWbx4sehyraioiNRRV1eH&#10;H374oYln8ODB+OTJE1LPixcvRPP0cePGoUajIfU8fvwYBw0aZOKZOXMm+c2rwsJCDA0N/V9dFr4J&#10;ly5dEt1c3Lx5M7nnxIkTJjcXbWxscPfu3eSe/fv3o4ODg+Bxc3MjPWg1kp6ebjKNa9euHZ49e1b2&#10;+bL96Pn5+VBbWwsAAB07doQWLVpIXxK8Ibm5uWAwGADg1b8I/lOh+6/l3Llzws9hYWFkl9O/BBHh&#10;/PnzwnLfvn3JHQAAdXV1cPnyZbN7qqqqhH9HWVlZQa9evcziKSsrg3v37gHAq+lJt27dzOIpLi6G&#10;kpISAHh1Kd25c2ezeG7fvg0VFRUAANCyZUvo0KGDWTwFBQVQXV0NAAA+Pj7g7e0t+1zZoDMM89uB&#10;vxnHMAqAg84wCoCDzjAKgIPOMAqAg84wCoCDzjAKgIPOMAqAg84wCoCDzjAKgIPOMAqAg84wCoCD&#10;zjAKgIPOMAqAg84wCoCDzjAKgIPOMAqAg84wCoCDzjAKgIPOMAqAg84wCoCDzjAKgIPOMAqAg84w&#10;CoCDzjAKwEpu4Pr160JTi5+fH3h6epplA/Lz80Gv1wMAQGBgIFnBYlMuXbok/BwSEgI2NjZm9/Ts&#10;2dMsDoPBAFeuXDG7p6amxqSpJTQ01CyeyspKoalFrVZDcHCwWTwlJSVCU4uzszMEBASYxfPzzz8L&#10;TS2enp7g5+dnFk9hYSFotVoAAPD29gYvLy/5J0v1NG3ZssWkCysgIADz8vLI+6NWrFhh4unZsycW&#10;FhaSOurr6zE5OVnUvfb48WNSj0ajwQkTJph4EhMTyaqMGyktLcWhQ4eaeP74xz+iTqcj9dy5cwf7&#10;9Olj4lmyZAlZZXIj+fn52KVLFxPPxo0bSR2IiKdPn8a2bdsKDltbW/z+++/JPQcOHEBXV1fB4+7u&#10;bpbutczMTLS2thY8Pj4+zdaAi4KenZ0t2dQYEBCAWq2WbEN37Ngh6YmIiCBtU12zZo2kJz4+nsyB&#10;KN/BPXv2bFJP0yLHxsfq1avJHAaDASMjIyU927dvJ/NUV1djQECApCc7O5vMU1JSgh4eHpKe3Nxc&#10;Ms/169fR0tJS5FCr1aTloT/99JPk39KmTRssLy+XXEcU9IEDB0q+CADgX//6V5INNRgMoqN448PS&#10;0hKPHDlC4tFoNNi6dWtJj1qtxvz8fBJPcXExOjs7S3pcXV3x4cOHJJ5Lly6hra2t7IdcXV1N4snO&#10;zpas/wUADAkJITury1VnAwDGxMSQOBARly1bJuuZOHEimadpa+8vHwsWLCDzvPvuu7KeDRs2SK4j&#10;uhn37Nmzpr8SaJx3vCmIKPtaBoMBqqqqSDwNDQ1QWVkpOVZXVyc0Ub4ptbW1sq+l0WhAp9OReKqr&#10;q6Gurk5yrLKyEhoaGkg8L168AKPRKDnW3P7xujS3P5WXl5N5mtvmp0+fknma22bKv6e515J9T5sm&#10;/9tvv5U8Unh6emJZWRnZUWn58uWSnk6dOpGdmRARZ82aJemJjIzEuro6EofBYMDRo0dLehISEsjO&#10;gDqdDvv27SvpSU5OJnEgImq1WlFneeODcorw5MkTk/nsLx+UU4Tr16+bdIn/8kE5RTh58qTsmfbS&#10;pUtknqysLEmHnZ0d/vzzz5LriILe0NCA06ZNM3kBBwcH3LNnD9mGIr66rI6LizPxeHh44I8//kjq&#10;efLkiWg64ufnR/rGIyLevn0bQ0JCTDzdu3fHO3fukHpyc3PRx8fHxBMdHU16EEZEPHz4MLq7u5t4&#10;xowZQ3oQRkTctWsX2tvbm3g+/PBDbGhoIPV8/fXXorB/9tln5DcXpU5g69atI3Xo9XqcO3euicPa&#10;2hrT09Nl15HtR9++fTtoNBoAAAgPD4fevXtLXxK8IX/5y1+ES86YmBizlNPX1tZCWlqasDx69Gho&#10;164duefZs2eQmZkpLE+YMAHc3d3JPcXFxbB//35hefr06aBWq8k9169fh2PHjgEAgK2tLcyYMYPc&#10;AQBw/vx5yM3NBQAAFxcXeP/9983iOXr0KNy8eRMAALy8vGDs2LFm8fzjH/+ABw8eAABAhw4dYPjw&#10;4WbxZGZmCtOS0NBQiIqKkn2ubNAZhvntwN+MYxgFwEFnGAXAQWcYBcBBZxgFwEFnGAXAQWcYBcBB&#10;ZxgFwEFnGAXAQWcYBcBBZxgFwEFnGAXAQWcYBcBBZxgFwEFnGAXAQWcYBcBBZxgFwEFnGAXAQWcY&#10;BcBBZxgFwEFnGAXAQWcYBcBBZxgFwEFnGAXAQWcYBWAlN1BfXw96vR4AAOzt7c22ATqdTij0M6en&#10;pqZG+Jk9r+9RqVRmaYNp6rGysgIbGxuze2xsbMDKSnb3fyOMRqNQrKlWq0GlMs/5tKGhQWg5+o/7&#10;gFRP09mzZ9HHxwcdHR3R0dER33nnHXz69ClpfxQi4g8//ICenp6C5/3338eqqipyT3p6uuBwdHTE&#10;uXPnok6nI/esWbPGxLNixQrybq/6+nqcP3++ieebb74hdSC+6i6fOnWq4PDw8MCsrCxyz7NnzzA+&#10;Pl7wtGvXDk+cOEHuefToEUZHRwuezp0749WrV8k9d+7cwR49egie3r174927d8k9+fn5GBAQIHhi&#10;YmLw8ePHss8XBf3KlStoZ2cnKoobNGgQafHd0aNHJRsuExMTyRyIiJmZmWZvH0VEXLt2raQnNTWV&#10;1PPxxx9LejIyMkg97733nqTn0KFDZA69Xo/R0dEih62tLebl5ZF5NBoNdu3aVeRxdXUlLcEsKSlB&#10;Ly8vkcfX15e0BPPWrVvo7Ows8vTo0QNfvnwpuY4o6OPHj5etfqWqmDUajZIfMACgWq0mazrV6XSS&#10;HzAAoLu7O9mRtry8HNu1ayfp8fPzw4qKChJPUVGRbM1waGgoWQ10bm4u2tjYSHpiY2NJHIiI//rX&#10;v2T3tYkTJ5J50tLSZD3z5s0j8yxbtkzW86c//YnM84c//EHWs2vXLsl1RJOHs2fPii7vG7l8+bLs&#10;2OtgNBrh/PnzkmM6nQ5u3LhB4qmqqoKCggLJscrKSrh//z6Jp7S0FB4+fCg5dv/+fSgrKyPx3Lt3&#10;D168eCE5lp+fD1qtlsRz7do1qK+vlxw7d+4cIFEvZ15enuxYc/vh63Lu3DnZsTNnzpB5fvrpJ9kx&#10;yr+nuW1ubKUV0TT5S5culT3T3rp1y+xHpVatWmFJSQmJw2g0ijrYGx+BgYH44sULEo9Op8N+/fpJ&#10;eqKiosjuBzx//hwDAgIkPQkJCWT3Ax4/foyenp6Sno8++ojEgYh4/fp12SuHFStWkHlOnjwpewbc&#10;tm0bmWf37t2yngMHDpB5NmzYIOuRuxoWBb2iogIjIiJEL/Dll1+SbSgi4v379zEoKEjkob6xdPXq&#10;VdFltbW1Ne7bt4/Uc+LECdFltbu7O+bk5JB69uzZg1ZWViYeX19fLCgoIPVs3rxZ9Nl07doVHzx4&#10;QOr54osvRJ7+/ftjZWUlmcNgMODMmTNFnlGjRsnOaX8NtbW1mJCQIPJMmTKF9P5WVVUVxsTEiDzz&#10;58+XXUeyH72mpgZSUlLg+fPnAAAQExMDU6dOlb4keAPKyspg3rx5wmXi2LFjIT4+ntxz+/ZtWLJk&#10;ibA8bdo0GDx4MLnn4sWLsG7dOmF5/vz5EBYWRu45evQofPfdd8LyihUroEOHDuSerKws2LdvHwC8&#10;+jdRamoqtGjRgtyTlpYGx44dAwAADw8PWLdunVn+lZeamipMF3x9feGrr74idwAALF68GIqKigAA&#10;IDg4GBYtWkTuMBgMkJKSAqWlpQAAEBERAR999JHs8yWDzjDMbwv+ZhzDKAAOOsMoAA46wygADjrD&#10;KAAOOsMoAA46wygADjrDKAAOOsMoAA46wygADjrDKAAOOsMoAA46wygADjrDKAAOOsMoAA46wygA&#10;DjrDKAAOOsMoAA46wygADjrDKAAOOsMoAA46wygADjrDKAAOOsMoAA46wygADjrDKADJoJeVlcHw&#10;4cMhPDwcwsPDYcmSJWA0GsnlhYWFMHDgQMGzfv16cgcAwPnz5wVHeHg4pKenm8Vz8OBBE8/+/fvN&#10;4tm5c6eJ5/Tp02bxbNy4UXAMGDBAtpn2TUBEWLZsmeAZNmyYbDPtm6DX62Hu3LmCJyEhQbaZ9k3Q&#10;6XQwZcoUwTN16lSoq6sj91RVVUF8fLzgSUlJAb1eL79C0zK2hw8fYseOHUUFbtOmTSMriUNELCgo&#10;wNatW4s8CxcuJPXk5OSgo6OjyLNhwwZSz969e1GlUpk4VCoV7t69m9QjVX5ob2+Px48fJ/UsWbJE&#10;5GnRogXm5+eTembMmCHytG/fHouLi8kc9fX1OHr0aJEnNDQUy8vLyTwajQYjIyNFnujoaKyuribz&#10;lJWVYdeuXUWexMRE2TJHUdA//vhjyTpWa2trvHjxItnGJiUlSXpcXV3x7t27JA69Xo9DhgyR9Pj6&#10;+uLTp09JPFqtFrt16ybpCQsLI2vsLC0tFTXDNj5iY2PRYDCQeIqKitDZ2VnSM3HiRBIHIuKFCxfQ&#10;0tJS0jNv3jwyzw8//CBbM7x+/Xoyz9atW2U9mZmZZJ4vv/xS1nPs2DHJdURB9/b2ln2RZcuWkWyo&#10;Xq+X7cUGANy+fTuJp7S0VNYBAHj06FESz9WrV5v1XLt2jcSTnZ3drIfq7JSWlibrsLOzI+thX7x4&#10;sazH19eXxIGIOGnSJFlP7969yTzR0dGynri4ODJPly5dZD1z5syRXEc0Rx81alTTXwEAgEqlgujo&#10;aMmx10WlUsHw4cMlx5ycnKBPnz4kHg8PD4iIiJAca9OmDXTp0oXE4+fnB4GBgZJjQUFB4OPjQ+IJ&#10;Dg6G1q1bS44NGDAAXF1dSTz9+vUDBwcHybERI0aAhYUFiWfIkCGyY3L74a9hxIgRsmPvvvsumeed&#10;d96RHRs5cuR/xTN06FDpgabJv3PnjuTcecKECWRHJETE3NxcdHJyEnlSUlJIPdnZ2WhlZSXyrFmz&#10;htSzfft2ySPs3/72N1LPqlWrRA5ra2s8cuQIqWfOnDkij4uLC+bl5ZF6xo0bJ/J4eXmRTd8QEWtr&#10;ayXPtgEBAVhWVkbmqayslJw79+nTB7VaLZnn4cOH6OvrK/KMHDkS9Xq95DqioCMi3rp1C/v06YP+&#10;/v7o7++Ps2fPxrq6OrINbeTcuXMYHBwseD7//HOyeeYvOXDggODw9/cnvxHXyI4dO0w8O3fuNItn&#10;/fr1Jp7s7Gxyh8FgwEWLFgmOkJAQvHDhArlHp9PhrFmzBE/fvn2xqKiI3KPVajEpKUnwxMbGkt2j&#10;+SWVlZU4YsQIwRMfH49VVVXkngcPHuCAAQMEz9SpU7Gmpkb2+RaIiK934cAwzP83+AszDKMAOOgM&#10;owA46AyjADjoDKMAOOgMowA46AyjADjoDKMA/gd5ce5aJji2JQAAAABJRU5ErkJgglBLAQItABQA&#10;BgAIAAAAIQCxgme2CgEAABMCAAATAAAAAAAAAAAAAAAAAAAAAABbQ29udGVudF9UeXBlc10ueG1s&#10;UEsBAi0AFAAGAAgAAAAhADj9If/WAAAAlAEAAAsAAAAAAAAAAAAAAAAAOwEAAF9yZWxzLy5yZWxz&#10;UEsBAi0AFAAGAAgAAAAhAHpIxsJJBgAAGRsAAA4AAAAAAAAAAAAAAAAAOgIAAGRycy9lMm9Eb2Mu&#10;eG1sUEsBAi0AFAAGAAgAAAAhAKomDr68AAAAIQEAABkAAAAAAAAAAAAAAAAArwgAAGRycy9fcmVs&#10;cy9lMm9Eb2MueG1sLnJlbHNQSwECLQAUAAYACAAAACEACFbrxN8AAAAHAQAADwAAAAAAAAAAAAAA&#10;AACiCQAAZHJzL2Rvd25yZXYueG1sUEsBAi0ACgAAAAAAAAAhAIx1UwIk8QAAJPEAABQAAAAAAAAA&#10;AAAAAAAArgoAAGRycy9tZWRpYS9pbWFnZTEucG5nUEsFBgAAAAAGAAYAfAEAAAT8AAAAAA==&#10;">
                <v:shape id="Picture 13" o:spid="_x0000_s1027" type="#_x0000_t75" style="position:absolute;left:16045;width:34163;height:22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x+VTBAAAA2wAAAA8AAABkcnMvZG93bnJldi54bWxET0trAjEQvhf8D2EEbzWrQiurUWSlIpQe&#10;fBw8jptxs7qZLEmq23/fFAre5uN7znzZ2UbcyYfasYLRMANBXDpdc6XgePh4nYIIEVlj45gU/FCA&#10;5aL3Msdcuwfv6L6PlUghHHJUYGJscylDachiGLqWOHEX5y3GBH0ltcdHCreNHGfZm7RYc2ow2FJh&#10;qLztv62C4ra5frkV+gltd+Pz6d18rguj1KDfrWYgInXxKf53b3WaP4G/X9IBcv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ix+VTBAAAA2wAAAA8AAAAAAAAAAAAAAAAAnwIA&#10;AGRycy9kb3ducmV2LnhtbFBLBQYAAAAABAAEAPcAAACNAwAAAAA=&#10;">
                  <v:imagedata r:id="rId27" o:title=""/>
                  <v:path arrowok="t"/>
                </v:shape>
                <v:group id="Group 14" o:spid="_x0000_s1028" style="position:absolute;left:172;top:5779;width:14233;height:8023" coordsize="14232,8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15" o:spid="_x0000_s1029" style="position:absolute;width:14147;height:8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PDsEA&#10;AADbAAAADwAAAGRycy9kb3ducmV2LnhtbERP32vCMBB+F/Y/hBvsRWa6wap0RhGZMHyzSp9vzdmU&#10;NZfSZGn33y8Dwbf7+H7eejvZTkQafOtYwcsiA0FcO91yo+ByPjyvQPiArLFzTAp+ycN28zBbY6Hd&#10;yCeKZWhECmFfoAITQl9I6WtDFv3C9cSJu7rBYkhwaKQecEzhtpOvWZZLiy2nBoM97Q3V3+WPVVBF&#10;eai+5Jw/XMzH6zIep3l2VOrpcdq9gwg0hbv45v7Uaf4b/P+SDp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6zw7BAAAA2wAAAA8AAAAAAAAAAAAAAAAAmAIAAGRycy9kb3du&#10;cmV2LnhtbFBLBQYAAAAABAAEAPUAAACGAwAAAAA=&#10;" fillcolor="#aaa [3030]" strokecolor="#a5a5a5 [3206]" strokeweight=".5pt">
                    <v:fill color2="#a3a3a3 [3174]" rotate="t" colors="0 #afafaf;.5 #a5a5a5;1 #929292" focus="100%" type="gradient">
                      <o:fill v:ext="view" type="gradientUnscaled"/>
                    </v:fill>
                  </v:rect>
                  <v:rect id="Rectangle 16" o:spid="_x0000_s1030" style="position:absolute;left:8367;top:3105;width:5865;height:1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oqboA&#10;AADbAAAADwAAAGRycy9kb3ducmV2LnhtbERPvQrCMBDeBd8hnOCmqR1EqlGKIrhWXdyO5myLzaUm&#10;UevbG0Fwu4/v91ab3rTiSc43lhXMpgkI4tLqhisF59N+sgDhA7LG1jIpeJOHzXo4WGGm7YsLeh5D&#10;JWII+wwV1CF0mZS+rMmgn9qOOHJX6wyGCF0ltcNXDDetTJNkLg02HBtq7GhbU3k7PoyCXZvPLvbO&#10;OR5Cca8alxa9S5Uaj/p8CSJQH/7in/ug4/w5fH+JB8j1B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ztooqboAAADbAAAADwAAAAAAAAAAAAAAAACYAgAAZHJzL2Rvd25yZXYueG1s&#10;UEsFBgAAAAAEAAQA9QAAAH8DAAAAAA==&#10;" fillcolor="white [3201]" strokecolor="white [3212]" strokeweight="1pt"/>
                  <v:rect id="Rectangle 17" o:spid="_x0000_s1031" style="position:absolute;left:5520;top:1897;width:3185;height:4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aNMr0A&#10;AADbAAAADwAAAGRycy9kb3ducmV2LnhtbERPTYvCMBC9C/6HMII3Te3BXaqxFGXBa3UvexuasS02&#10;kzbJav33RhC8zeN9zjYfTSdu5HxrWcFqmYAgrqxuuVbwe/5ZfIPwAVljZ5kUPMhDvptOtphpe+eS&#10;bqdQixjCPkMFTQh9JqWvGjLol7YnjtzFOoMhQldL7fAew00n0yRZS4Mtx4YGe9o3VF1P/0bBoStW&#10;f3bgAo+hHOrWpeXoUqXms7HYgAg0ho/47T7qOP8LXr/EA+TuC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ZaNMr0AAADbAAAADwAAAAAAAAAAAAAAAACYAgAAZHJzL2Rvd25yZXYu&#10;eG1sUEsFBgAAAAAEAAQA9QAAAIIDAAAAAA==&#10;" fillcolor="white [3201]" strokecolor="white [3212]" strokeweight="1pt"/>
                </v:group>
                <v:shapetype id="_x0000_t202" coordsize="21600,21600" o:spt="202" path="m,l,21600r21600,l21600,xe">
                  <v:stroke joinstyle="miter"/>
                  <v:path gradientshapeok="t" o:connecttype="rect"/>
                </v:shapetype>
                <v:shape id="_x0000_s1032" type="#_x0000_t202" style="position:absolute;top:13888;width:13538;height: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gkcUA&#10;AADbAAAADwAAAGRycy9kb3ducmV2LnhtbESPQWvCQBCF70L/wzIFb7ppEbHRVUpLpZdSjCV6HLNj&#10;EszOhuxW0/565yB4m+G9ee+bxap3jTpTF2rPBp7GCSjiwtuaSwM/24/RDFSIyBYbz2TgjwKslg+D&#10;BabWX3hD5yyWSkI4pGigirFNtQ5FRQ7D2LfEoh195zDK2pXadniRcNfo5ySZaoc1S0OFLb1VVJyy&#10;X2cgFMk0/55k+e6g1/T/Yu37fv1lzPCxf52DitTHu/l2/WkFX2DlFxlAL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6CRxQAAANsAAAAPAAAAAAAAAAAAAAAAAJgCAABkcnMv&#10;ZG93bnJldi54bWxQSwUGAAAAAAQABAD1AAAAigMAAAAA&#10;" strokecolor="white [3212]">
                  <v:textbox>
                    <w:txbxContent>
                      <w:p w:rsidR="00676227" w:rsidRDefault="00676227" w:rsidP="00676227">
                        <w:r>
                          <w:t>Radioactive source</w:t>
                        </w:r>
                      </w:p>
                    </w:txbxContent>
                  </v:textbox>
                </v:shape>
                <v:oval id="Oval 19" o:spid="_x0000_s1033" style="position:absolute;left:6901;top:9230;width:1121;height: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HlsIA&#10;AADbAAAADwAAAGRycy9kb3ducmV2LnhtbERPTWsCMRC9F/wPYYTealYpxa5GEbFQsFjqevA4bsbd&#10;dTeTkKS6/femUOhtHu9z5svedOJKPjSWFYxHGQji0uqGKwWH4u1pCiJEZI2dZVLwQwGWi8HDHHNt&#10;b/xF132sRArhkKOCOkaXSxnKmgyGkXXEiTtbbzAm6CupPd5SuOnkJMtepMGGU0ONjtY1le3+2ygo&#10;tu3Hdnf0Gxvb5/X08+SKCzqlHof9agYiUh//xX/ud53mv8LvL+kA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YeWwgAAANsAAAAPAAAAAAAAAAAAAAAAAJgCAABkcnMvZG93&#10;bnJldi54bWxQSwUGAAAAAAQABAD1AAAAhwMAAAAA&#10;" fillcolor="black [3213]" strokecolor="#1f4d78 [1604]" strokeweight="1pt">
                  <v:stroke joinstyle="miter"/>
                </v:oval>
                <v:shape id="_x0000_s1034" type="#_x0000_t202" style="position:absolute;left:40285;top:16303;width:13538;height:6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c0gcMA&#10;AADbAAAADwAAAGRycy9kb3ducmV2LnhtbERPy2rCQBTdF/yH4Qrd1YnaqsSMYsWWggtfAV1eMtck&#10;mLmTZqYm/n1nUejycN7JsjOVuFPjSssKhoMIBHFmdcm5gvT08TID4TyyxsoyKXiQg+Wi95RgrG3L&#10;B7offS5CCLsYFRTe17GULivIoBvYmjhwV9sY9AE2udQNtiHcVHIURRNpsOTQUGBN64Ky2/HHKGj3&#10;75/n4ePt9dvsZpvLNk+r6Xij1HO/W81BeOr8v/jP/aUVjML68CX8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c0gcMAAADbAAAADwAAAAAAAAAAAAAAAACYAgAAZHJzL2Rv&#10;d25yZXYueG1sUEsFBgAAAAAEAAQA9QAAAIgDAAAAAA==&#10;" filled="f" strokecolor="white [3212]">
                  <v:textbox>
                    <w:txbxContent>
                      <w:p w:rsidR="00676227" w:rsidRPr="00A5157D" w:rsidRDefault="00676227" w:rsidP="00676227">
                        <w:pPr>
                          <w:rPr>
                            <w:sz w:val="44"/>
                            <w:szCs w:val="44"/>
                          </w:rPr>
                        </w:pPr>
                        <m:oMathPara>
                          <m:oMath>
                            <m:acc>
                              <m:accPr>
                                <m:chr m:val="⃗"/>
                                <m:ctrlPr>
                                  <w:rPr>
                                    <w:rFonts w:ascii="Cambria Math" w:hAnsi="Cambria Math"/>
                                    <w:i/>
                                    <w:sz w:val="44"/>
                                    <w:szCs w:val="44"/>
                                  </w:rPr>
                                </m:ctrlPr>
                              </m:accPr>
                              <m:e>
                                <m:r>
                                  <w:rPr>
                                    <w:rFonts w:ascii="Cambria Math" w:hAnsi="Cambria Math"/>
                                    <w:sz w:val="44"/>
                                    <w:szCs w:val="44"/>
                                  </w:rPr>
                                  <m:t>B</m:t>
                                </m:r>
                              </m:e>
                            </m:acc>
                          </m:oMath>
                        </m:oMathPara>
                      </w:p>
                    </w:txbxContent>
                  </v:textbox>
                </v:shape>
                <w10:wrap type="topAndBottom" anchorx="margin"/>
              </v:group>
            </w:pict>
          </mc:Fallback>
        </mc:AlternateContent>
      </w:r>
      <w:r>
        <w:t>Sketch the deflection of alpha, beta plus, beta minus and gamma radiation in the given magnetic field:</w:t>
      </w:r>
    </w:p>
    <w:p w:rsidR="00676227" w:rsidRDefault="00676227" w:rsidP="00676227">
      <w:pPr>
        <w:pStyle w:val="ListParagraph"/>
        <w:spacing w:line="360" w:lineRule="auto"/>
      </w:pPr>
    </w:p>
    <w:p w:rsidR="00676227" w:rsidRPr="00FA25AE" w:rsidRDefault="00676227" w:rsidP="00676227">
      <w:pPr>
        <w:pStyle w:val="ListParagraph"/>
        <w:numPr>
          <w:ilvl w:val="0"/>
          <w:numId w:val="19"/>
        </w:numPr>
        <w:spacing w:line="360" w:lineRule="auto"/>
      </w:pPr>
      <w:r w:rsidRPr="00FA25AE">
        <w:rPr>
          <w:noProof/>
          <w:lang w:eastAsia="en-AU"/>
        </w:rPr>
        <mc:AlternateContent>
          <mc:Choice Requires="wps">
            <w:drawing>
              <wp:anchor distT="45720" distB="45720" distL="114300" distR="114300" simplePos="0" relativeHeight="251663360" behindDoc="0" locked="0" layoutInCell="1" allowOverlap="1" wp14:anchorId="5E8478CC" wp14:editId="1B1B0B4B">
                <wp:simplePos x="0" y="0"/>
                <wp:positionH relativeFrom="margin">
                  <wp:posOffset>-43180</wp:posOffset>
                </wp:positionH>
                <wp:positionV relativeFrom="paragraph">
                  <wp:posOffset>432435</wp:posOffset>
                </wp:positionV>
                <wp:extent cx="6564630" cy="6115685"/>
                <wp:effectExtent l="0" t="0" r="26670" b="18415"/>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4630" cy="6115685"/>
                        </a:xfrm>
                        <a:prstGeom prst="rect">
                          <a:avLst/>
                        </a:prstGeom>
                        <a:solidFill>
                          <a:srgbClr val="FFFFFF"/>
                        </a:solidFill>
                        <a:ln w="9525">
                          <a:solidFill>
                            <a:srgbClr val="000000"/>
                          </a:solidFill>
                          <a:miter lim="800000"/>
                          <a:headEnd/>
                          <a:tailEnd/>
                        </a:ln>
                      </wps:spPr>
                      <wps:txbx>
                        <w:txbxContent>
                          <w:tbl>
                            <w:tblPr>
                              <w:tblStyle w:val="GridTable1Light"/>
                              <w:tblW w:w="4979" w:type="pct"/>
                              <w:tblLook w:val="0420" w:firstRow="1" w:lastRow="0" w:firstColumn="0" w:lastColumn="0" w:noHBand="0" w:noVBand="1"/>
                            </w:tblPr>
                            <w:tblGrid>
                              <w:gridCol w:w="1919"/>
                              <w:gridCol w:w="2769"/>
                              <w:gridCol w:w="2769"/>
                              <w:gridCol w:w="2767"/>
                            </w:tblGrid>
                            <w:tr w:rsidR="00676227" w:rsidRPr="00C15F47" w:rsidTr="002101EB">
                              <w:trPr>
                                <w:cnfStyle w:val="100000000000" w:firstRow="1" w:lastRow="0" w:firstColumn="0" w:lastColumn="0" w:oddVBand="0" w:evenVBand="0" w:oddHBand="0" w:evenHBand="0" w:firstRowFirstColumn="0" w:firstRowLastColumn="0" w:lastRowFirstColumn="0" w:lastRowLastColumn="0"/>
                                <w:trHeight w:val="923"/>
                              </w:trPr>
                              <w:tc>
                                <w:tcPr>
                                  <w:tcW w:w="939" w:type="pct"/>
                                  <w:hideMark/>
                                </w:tcPr>
                                <w:p w:rsidR="00676227" w:rsidRPr="00C15F47" w:rsidRDefault="00676227" w:rsidP="00C15F47">
                                  <w:pPr>
                                    <w:spacing w:line="360" w:lineRule="auto"/>
                                    <w:suppressOverlap/>
                                  </w:pPr>
                                  <w:r w:rsidRPr="00C15F47">
                                    <w:t>Decay</w:t>
                                  </w:r>
                                </w:p>
                              </w:tc>
                              <w:tc>
                                <w:tcPr>
                                  <w:tcW w:w="1354" w:type="pct"/>
                                  <w:hideMark/>
                                </w:tcPr>
                                <w:p w:rsidR="00676227" w:rsidRPr="00C15F47" w:rsidRDefault="00676227" w:rsidP="00C15F47">
                                  <w:pPr>
                                    <w:spacing w:line="360" w:lineRule="auto"/>
                                    <w:suppressOverlap/>
                                  </w:pPr>
                                  <w:r w:rsidRPr="00C15F47">
                                    <w:t xml:space="preserve">Alpha, </w:t>
                                  </w:r>
                                  <m:oMath>
                                    <m:r>
                                      <m:rPr>
                                        <m:sty m:val="bi"/>
                                      </m:rPr>
                                      <w:rPr>
                                        <w:rFonts w:ascii="Cambria Math" w:hAnsi="Cambria Math"/>
                                      </w:rPr>
                                      <m:t>α</m:t>
                                    </m:r>
                                  </m:oMath>
                                </w:p>
                              </w:tc>
                              <w:tc>
                                <w:tcPr>
                                  <w:tcW w:w="1354" w:type="pct"/>
                                  <w:hideMark/>
                                </w:tcPr>
                                <w:p w:rsidR="00676227" w:rsidRPr="00C15F47" w:rsidRDefault="00676227" w:rsidP="00951B9D">
                                  <w:pPr>
                                    <w:spacing w:line="360" w:lineRule="auto"/>
                                    <w:suppressOverlap/>
                                  </w:pPr>
                                  <w:r w:rsidRPr="00C15F47">
                                    <w:t xml:space="preserve">Beta </w:t>
                                  </w:r>
                                  <w:r>
                                    <w:t>particles</w:t>
                                  </w:r>
                                  <w:r w:rsidRPr="00C15F47">
                                    <w:t>,</w:t>
                                  </w:r>
                                  <w:r w:rsidRPr="00C15F47">
                                    <w:rPr>
                                      <w:lang w:val="el-GR"/>
                                    </w:rPr>
                                    <w:t xml:space="preserve"> </w:t>
                                  </w:r>
                                  <m:oMath>
                                    <m:sSup>
                                      <m:sSupPr>
                                        <m:ctrlPr>
                                          <w:rPr>
                                            <w:rFonts w:ascii="Cambria Math" w:hAnsi="Cambria Math"/>
                                            <w:i/>
                                            <w:iCs/>
                                          </w:rPr>
                                        </m:ctrlPr>
                                      </m:sSupPr>
                                      <m:e>
                                        <m:r>
                                          <m:rPr>
                                            <m:sty m:val="bi"/>
                                          </m:rPr>
                                          <w:rPr>
                                            <w:rFonts w:ascii="Cambria Math" w:hAnsi="Cambria Math"/>
                                            <w:lang w:val="el-GR"/>
                                          </w:rPr>
                                          <m:t>β,</m:t>
                                        </m:r>
                                      </m:e>
                                      <m:sup>
                                        <m:r>
                                          <m:rPr>
                                            <m:sty m:val="bi"/>
                                          </m:rPr>
                                          <w:rPr>
                                            <w:rFonts w:ascii="Cambria Math" w:hAnsi="Cambria Math"/>
                                          </w:rPr>
                                          <m:t>-</m:t>
                                        </m:r>
                                      </m:sup>
                                    </m:sSup>
                                  </m:oMath>
                                  <w:r w:rsidRPr="00C15F47">
                                    <w:t xml:space="preserve"> </w:t>
                                  </w:r>
                                  <m:oMath>
                                    <m:sSup>
                                      <m:sSupPr>
                                        <m:ctrlPr>
                                          <w:rPr>
                                            <w:rFonts w:ascii="Cambria Math" w:hAnsi="Cambria Math"/>
                                            <w:i/>
                                            <w:iCs/>
                                          </w:rPr>
                                        </m:ctrlPr>
                                      </m:sSupPr>
                                      <m:e>
                                        <m:r>
                                          <m:rPr>
                                            <m:sty m:val="bi"/>
                                          </m:rPr>
                                          <w:rPr>
                                            <w:rFonts w:ascii="Cambria Math" w:hAnsi="Cambria Math"/>
                                            <w:lang w:val="el-GR"/>
                                          </w:rPr>
                                          <m:t>β</m:t>
                                        </m:r>
                                      </m:e>
                                      <m:sup>
                                        <m:r>
                                          <m:rPr>
                                            <m:sty m:val="bi"/>
                                          </m:rPr>
                                          <w:rPr>
                                            <w:rFonts w:ascii="Cambria Math" w:hAnsi="Cambria Math"/>
                                          </w:rPr>
                                          <m:t>+</m:t>
                                        </m:r>
                                      </m:sup>
                                    </m:sSup>
                                  </m:oMath>
                                </w:p>
                              </w:tc>
                              <w:tc>
                                <w:tcPr>
                                  <w:tcW w:w="1354" w:type="pct"/>
                                  <w:hideMark/>
                                </w:tcPr>
                                <w:p w:rsidR="00676227" w:rsidRPr="00C15F47" w:rsidRDefault="00676227" w:rsidP="00C15F47">
                                  <w:pPr>
                                    <w:spacing w:line="360" w:lineRule="auto"/>
                                    <w:suppressOverlap/>
                                  </w:pPr>
                                  <w:r w:rsidRPr="00C15F47">
                                    <w:t xml:space="preserve">Gamma, </w:t>
                                  </w:r>
                                  <m:oMath>
                                    <m:r>
                                      <m:rPr>
                                        <m:sty m:val="bi"/>
                                      </m:rPr>
                                      <w:rPr>
                                        <w:rFonts w:ascii="Cambria Math" w:hAnsi="Cambria Math"/>
                                      </w:rPr>
                                      <m:t>γ</m:t>
                                    </m:r>
                                  </m:oMath>
                                </w:p>
                              </w:tc>
                            </w:tr>
                            <w:tr w:rsidR="00676227" w:rsidRPr="00C15F47" w:rsidTr="0001710F">
                              <w:trPr>
                                <w:trHeight w:val="1208"/>
                              </w:trPr>
                              <w:tc>
                                <w:tcPr>
                                  <w:tcW w:w="939" w:type="pct"/>
                                  <w:hideMark/>
                                </w:tcPr>
                                <w:p w:rsidR="00676227" w:rsidRPr="00C15F47" w:rsidRDefault="00676227" w:rsidP="00C15F47">
                                  <w:pPr>
                                    <w:spacing w:line="360" w:lineRule="auto"/>
                                    <w:suppressOverlap/>
                                  </w:pPr>
                                  <w:r w:rsidRPr="00C15F47">
                                    <w:t>General Equation</w:t>
                                  </w:r>
                                </w:p>
                              </w:tc>
                              <w:tc>
                                <w:tcPr>
                                  <w:tcW w:w="1354" w:type="pct"/>
                                  <w:hideMark/>
                                </w:tcPr>
                                <w:p w:rsidR="00676227" w:rsidRPr="00C15F47" w:rsidRDefault="00676227" w:rsidP="00C15F47">
                                  <w:pPr>
                                    <w:spacing w:line="360" w:lineRule="auto"/>
                                    <w:suppressOverlap/>
                                  </w:pPr>
                                </w:p>
                              </w:tc>
                              <w:tc>
                                <w:tcPr>
                                  <w:tcW w:w="1354" w:type="pct"/>
                                  <w:hideMark/>
                                </w:tcPr>
                                <w:p w:rsidR="00676227" w:rsidRPr="00C15F47" w:rsidRDefault="00676227" w:rsidP="00C15F47">
                                  <w:pPr>
                                    <w:spacing w:line="360" w:lineRule="auto"/>
                                    <w:suppressOverlap/>
                                  </w:pPr>
                                </w:p>
                              </w:tc>
                              <w:tc>
                                <w:tcPr>
                                  <w:tcW w:w="1354" w:type="pct"/>
                                  <w:hideMark/>
                                </w:tcPr>
                                <w:p w:rsidR="00676227" w:rsidRPr="00C15F47" w:rsidRDefault="00676227" w:rsidP="00C15F47">
                                  <w:pPr>
                                    <w:spacing w:line="360" w:lineRule="auto"/>
                                    <w:suppressOverlap/>
                                  </w:pPr>
                                </w:p>
                              </w:tc>
                            </w:tr>
                            <w:tr w:rsidR="00676227" w:rsidRPr="00C15F47" w:rsidTr="0001710F">
                              <w:trPr>
                                <w:trHeight w:val="1208"/>
                              </w:trPr>
                              <w:tc>
                                <w:tcPr>
                                  <w:tcW w:w="939" w:type="pct"/>
                                  <w:hideMark/>
                                </w:tcPr>
                                <w:p w:rsidR="00676227" w:rsidRPr="00C15F47" w:rsidRDefault="00676227" w:rsidP="00C15F47">
                                  <w:pPr>
                                    <w:spacing w:line="360" w:lineRule="auto"/>
                                    <w:suppressOverlap/>
                                  </w:pPr>
                                  <w:r w:rsidRPr="00C15F47">
                                    <w:t>Charge</w:t>
                                  </w:r>
                                </w:p>
                              </w:tc>
                              <w:tc>
                                <w:tcPr>
                                  <w:tcW w:w="1354" w:type="pct"/>
                                  <w:hideMark/>
                                </w:tcPr>
                                <w:p w:rsidR="00676227" w:rsidRPr="00C15F47" w:rsidRDefault="00676227" w:rsidP="00C15F47">
                                  <w:pPr>
                                    <w:spacing w:line="360" w:lineRule="auto"/>
                                    <w:suppressOverlap/>
                                  </w:pPr>
                                </w:p>
                              </w:tc>
                              <w:tc>
                                <w:tcPr>
                                  <w:tcW w:w="1354" w:type="pct"/>
                                  <w:hideMark/>
                                </w:tcPr>
                                <w:p w:rsidR="00676227" w:rsidRPr="00C15F47" w:rsidRDefault="00676227" w:rsidP="00C15F47">
                                  <w:pPr>
                                    <w:spacing w:line="360" w:lineRule="auto"/>
                                    <w:suppressOverlap/>
                                  </w:pPr>
                                </w:p>
                              </w:tc>
                              <w:tc>
                                <w:tcPr>
                                  <w:tcW w:w="1354" w:type="pct"/>
                                  <w:hideMark/>
                                </w:tcPr>
                                <w:p w:rsidR="00676227" w:rsidRPr="00C15F47" w:rsidRDefault="00676227" w:rsidP="00C15F47">
                                  <w:pPr>
                                    <w:spacing w:line="360" w:lineRule="auto"/>
                                    <w:suppressOverlap/>
                                  </w:pPr>
                                </w:p>
                              </w:tc>
                            </w:tr>
                            <w:tr w:rsidR="00676227" w:rsidRPr="00C15F47" w:rsidTr="0001710F">
                              <w:trPr>
                                <w:trHeight w:val="1208"/>
                              </w:trPr>
                              <w:tc>
                                <w:tcPr>
                                  <w:tcW w:w="939" w:type="pct"/>
                                  <w:hideMark/>
                                </w:tcPr>
                                <w:p w:rsidR="00676227" w:rsidRPr="00C15F47" w:rsidRDefault="00676227" w:rsidP="00C15F47">
                                  <w:pPr>
                                    <w:spacing w:line="360" w:lineRule="auto"/>
                                    <w:suppressOverlap/>
                                  </w:pPr>
                                  <w:r w:rsidRPr="00C15F47">
                                    <w:t xml:space="preserve">Mass </w:t>
                                  </w:r>
                                </w:p>
                              </w:tc>
                              <w:tc>
                                <w:tcPr>
                                  <w:tcW w:w="1354" w:type="pct"/>
                                  <w:hideMark/>
                                </w:tcPr>
                                <w:p w:rsidR="00676227" w:rsidRPr="00C15F47" w:rsidRDefault="00676227" w:rsidP="00C15F47">
                                  <w:pPr>
                                    <w:spacing w:line="360" w:lineRule="auto"/>
                                    <w:suppressOverlap/>
                                  </w:pPr>
                                </w:p>
                              </w:tc>
                              <w:tc>
                                <w:tcPr>
                                  <w:tcW w:w="1354" w:type="pct"/>
                                  <w:hideMark/>
                                </w:tcPr>
                                <w:p w:rsidR="00676227" w:rsidRPr="00C15F47" w:rsidRDefault="00676227" w:rsidP="00C15F47">
                                  <w:pPr>
                                    <w:spacing w:line="360" w:lineRule="auto"/>
                                    <w:suppressOverlap/>
                                  </w:pPr>
                                </w:p>
                              </w:tc>
                              <w:tc>
                                <w:tcPr>
                                  <w:tcW w:w="1354" w:type="pct"/>
                                  <w:hideMark/>
                                </w:tcPr>
                                <w:p w:rsidR="00676227" w:rsidRPr="00C15F47" w:rsidRDefault="00676227" w:rsidP="00C15F47">
                                  <w:pPr>
                                    <w:spacing w:line="360" w:lineRule="auto"/>
                                    <w:suppressOverlap/>
                                  </w:pPr>
                                </w:p>
                              </w:tc>
                            </w:tr>
                            <w:tr w:rsidR="00676227" w:rsidRPr="00C15F47" w:rsidTr="0001710F">
                              <w:trPr>
                                <w:trHeight w:val="1208"/>
                              </w:trPr>
                              <w:tc>
                                <w:tcPr>
                                  <w:tcW w:w="939" w:type="pct"/>
                                  <w:hideMark/>
                                </w:tcPr>
                                <w:p w:rsidR="00676227" w:rsidRPr="00C15F47" w:rsidRDefault="00676227" w:rsidP="002101EB">
                                  <w:pPr>
                                    <w:spacing w:line="360" w:lineRule="auto"/>
                                    <w:suppressOverlap/>
                                  </w:pPr>
                                  <w:r w:rsidRPr="00C15F47">
                                    <w:t>Speed</w:t>
                                  </w:r>
                                </w:p>
                              </w:tc>
                              <w:tc>
                                <w:tcPr>
                                  <w:tcW w:w="1354" w:type="pct"/>
                                  <w:hideMark/>
                                </w:tcPr>
                                <w:p w:rsidR="00676227" w:rsidRPr="00C15F47" w:rsidRDefault="00C447E6" w:rsidP="002101EB">
                                  <w:pPr>
                                    <w:spacing w:line="360" w:lineRule="auto"/>
                                    <w:suppressOverlap/>
                                  </w:pPr>
                                  <m:oMathPara>
                                    <m:oMath>
                                      <m:sSup>
                                        <m:sSupPr>
                                          <m:ctrlPr>
                                            <w:rPr>
                                              <w:rFonts w:ascii="Cambria Math" w:hAnsi="Cambria Math"/>
                                              <w:i/>
                                            </w:rPr>
                                          </m:ctrlPr>
                                        </m:sSupPr>
                                        <m:e>
                                          <m:r>
                                            <w:rPr>
                                              <w:rFonts w:ascii="Cambria Math" w:hAnsi="Cambria Math"/>
                                            </w:rPr>
                                            <m:t>10</m:t>
                                          </m:r>
                                        </m:e>
                                        <m:sup>
                                          <m:r>
                                            <w:rPr>
                                              <w:rFonts w:ascii="Cambria Math" w:hAnsi="Cambria Math"/>
                                            </w:rPr>
                                            <m:t>7</m:t>
                                          </m:r>
                                        </m:sup>
                                      </m:sSup>
                                      <m:r>
                                        <w:rPr>
                                          <w:rFonts w:ascii="Cambria Math" w:hAnsi="Cambria Math"/>
                                        </w:rPr>
                                        <m:t>m</m:t>
                                      </m:r>
                                      <m:sSup>
                                        <m:sSupPr>
                                          <m:ctrlPr>
                                            <w:rPr>
                                              <w:rFonts w:ascii="Cambria Math" w:hAnsi="Cambria Math"/>
                                              <w:i/>
                                            </w:rPr>
                                          </m:ctrlPr>
                                        </m:sSupPr>
                                        <m:e>
                                          <m:r>
                                            <w:rPr>
                                              <w:rFonts w:ascii="Cambria Math" w:hAnsi="Cambria Math"/>
                                            </w:rPr>
                                            <m:t>s</m:t>
                                          </m:r>
                                        </m:e>
                                        <m:sup>
                                          <m:r>
                                            <w:rPr>
                                              <w:rFonts w:ascii="Cambria Math" w:hAnsi="Cambria Math"/>
                                            </w:rPr>
                                            <m:t>-1</m:t>
                                          </m:r>
                                        </m:sup>
                                      </m:sSup>
                                    </m:oMath>
                                  </m:oMathPara>
                                </w:p>
                              </w:tc>
                              <w:tc>
                                <w:tcPr>
                                  <w:tcW w:w="1354" w:type="pct"/>
                                  <w:hideMark/>
                                </w:tcPr>
                                <w:p w:rsidR="00676227" w:rsidRPr="00C15F47" w:rsidRDefault="00C447E6" w:rsidP="002101EB">
                                  <w:pPr>
                                    <w:spacing w:line="360" w:lineRule="auto"/>
                                    <w:suppressOverlap/>
                                  </w:pPr>
                                  <m:oMathPara>
                                    <m:oMath>
                                      <m:sSup>
                                        <m:sSupPr>
                                          <m:ctrlPr>
                                            <w:rPr>
                                              <w:rFonts w:ascii="Cambria Math" w:hAnsi="Cambria Math"/>
                                              <w:i/>
                                            </w:rPr>
                                          </m:ctrlPr>
                                        </m:sSupPr>
                                        <m:e>
                                          <m:r>
                                            <w:rPr>
                                              <w:rFonts w:ascii="Cambria Math" w:hAnsi="Cambria Math"/>
                                            </w:rPr>
                                            <m:t>2×10</m:t>
                                          </m:r>
                                        </m:e>
                                        <m:sup>
                                          <m:r>
                                            <w:rPr>
                                              <w:rFonts w:ascii="Cambria Math" w:hAnsi="Cambria Math"/>
                                            </w:rPr>
                                            <m:t>8</m:t>
                                          </m:r>
                                        </m:sup>
                                      </m:sSup>
                                      <m:r>
                                        <w:rPr>
                                          <w:rFonts w:ascii="Cambria Math" w:hAnsi="Cambria Math"/>
                                        </w:rPr>
                                        <m:t>m</m:t>
                                      </m:r>
                                      <m:sSup>
                                        <m:sSupPr>
                                          <m:ctrlPr>
                                            <w:rPr>
                                              <w:rFonts w:ascii="Cambria Math" w:hAnsi="Cambria Math"/>
                                              <w:i/>
                                            </w:rPr>
                                          </m:ctrlPr>
                                        </m:sSupPr>
                                        <m:e>
                                          <m:r>
                                            <w:rPr>
                                              <w:rFonts w:ascii="Cambria Math" w:hAnsi="Cambria Math"/>
                                            </w:rPr>
                                            <m:t>s</m:t>
                                          </m:r>
                                        </m:e>
                                        <m:sup>
                                          <m:r>
                                            <w:rPr>
                                              <w:rFonts w:ascii="Cambria Math" w:hAnsi="Cambria Math"/>
                                            </w:rPr>
                                            <m:t>-1</m:t>
                                          </m:r>
                                        </m:sup>
                                      </m:sSup>
                                    </m:oMath>
                                  </m:oMathPara>
                                </w:p>
                              </w:tc>
                              <w:tc>
                                <w:tcPr>
                                  <w:tcW w:w="1354" w:type="pct"/>
                                  <w:hideMark/>
                                </w:tcPr>
                                <w:p w:rsidR="00676227" w:rsidRPr="00C15F47" w:rsidRDefault="00C447E6" w:rsidP="002101EB">
                                  <w:pPr>
                                    <w:spacing w:line="360" w:lineRule="auto"/>
                                    <w:suppressOverlap/>
                                  </w:pPr>
                                  <m:oMathPara>
                                    <m:oMath>
                                      <m:sSup>
                                        <m:sSupPr>
                                          <m:ctrlPr>
                                            <w:rPr>
                                              <w:rFonts w:ascii="Cambria Math" w:hAnsi="Cambria Math"/>
                                              <w:i/>
                                            </w:rPr>
                                          </m:ctrlPr>
                                        </m:sSupPr>
                                        <m:e>
                                          <m:r>
                                            <w:rPr>
                                              <w:rFonts w:ascii="Cambria Math" w:hAnsi="Cambria Math"/>
                                            </w:rPr>
                                            <m:t>3×10</m:t>
                                          </m:r>
                                        </m:e>
                                        <m:sup>
                                          <m:r>
                                            <w:rPr>
                                              <w:rFonts w:ascii="Cambria Math" w:hAnsi="Cambria Math"/>
                                            </w:rPr>
                                            <m:t>8</m:t>
                                          </m:r>
                                        </m:sup>
                                      </m:sSup>
                                      <m:r>
                                        <w:rPr>
                                          <w:rFonts w:ascii="Cambria Math" w:hAnsi="Cambria Math"/>
                                        </w:rPr>
                                        <m:t>m</m:t>
                                      </m:r>
                                      <m:sSup>
                                        <m:sSupPr>
                                          <m:ctrlPr>
                                            <w:rPr>
                                              <w:rFonts w:ascii="Cambria Math" w:hAnsi="Cambria Math"/>
                                              <w:i/>
                                            </w:rPr>
                                          </m:ctrlPr>
                                        </m:sSupPr>
                                        <m:e>
                                          <m:r>
                                            <w:rPr>
                                              <w:rFonts w:ascii="Cambria Math" w:hAnsi="Cambria Math"/>
                                            </w:rPr>
                                            <m:t>s</m:t>
                                          </m:r>
                                        </m:e>
                                        <m:sup>
                                          <m:r>
                                            <w:rPr>
                                              <w:rFonts w:ascii="Cambria Math" w:hAnsi="Cambria Math"/>
                                            </w:rPr>
                                            <m:t>-1</m:t>
                                          </m:r>
                                        </m:sup>
                                      </m:sSup>
                                    </m:oMath>
                                  </m:oMathPara>
                                </w:p>
                              </w:tc>
                            </w:tr>
                            <w:tr w:rsidR="00676227" w:rsidRPr="00C15F47" w:rsidTr="0001710F">
                              <w:trPr>
                                <w:trHeight w:val="1208"/>
                              </w:trPr>
                              <w:tc>
                                <w:tcPr>
                                  <w:tcW w:w="939" w:type="pct"/>
                                  <w:hideMark/>
                                </w:tcPr>
                                <w:p w:rsidR="00676227" w:rsidRPr="00C15F47" w:rsidRDefault="00676227" w:rsidP="002101EB">
                                  <w:pPr>
                                    <w:spacing w:line="360" w:lineRule="auto"/>
                                    <w:suppressOverlap/>
                                  </w:pPr>
                                  <w:r w:rsidRPr="00C15F47">
                                    <w:t>Ionising ability</w:t>
                                  </w:r>
                                </w:p>
                              </w:tc>
                              <w:tc>
                                <w:tcPr>
                                  <w:tcW w:w="1354" w:type="pct"/>
                                  <w:hideMark/>
                                </w:tcPr>
                                <w:p w:rsidR="00676227" w:rsidRPr="00C15F47" w:rsidRDefault="00676227" w:rsidP="002101EB">
                                  <w:pPr>
                                    <w:spacing w:line="360" w:lineRule="auto"/>
                                    <w:suppressOverlap/>
                                  </w:pPr>
                                </w:p>
                              </w:tc>
                              <w:tc>
                                <w:tcPr>
                                  <w:tcW w:w="1354" w:type="pct"/>
                                  <w:hideMark/>
                                </w:tcPr>
                                <w:p w:rsidR="00676227" w:rsidRPr="00C15F47" w:rsidRDefault="00676227" w:rsidP="002101EB">
                                  <w:pPr>
                                    <w:spacing w:line="360" w:lineRule="auto"/>
                                    <w:suppressOverlap/>
                                  </w:pPr>
                                </w:p>
                              </w:tc>
                              <w:tc>
                                <w:tcPr>
                                  <w:tcW w:w="1354" w:type="pct"/>
                                  <w:hideMark/>
                                </w:tcPr>
                                <w:p w:rsidR="00676227" w:rsidRPr="00C15F47" w:rsidRDefault="00676227" w:rsidP="002101EB">
                                  <w:pPr>
                                    <w:spacing w:line="360" w:lineRule="auto"/>
                                    <w:suppressOverlap/>
                                  </w:pPr>
                                </w:p>
                              </w:tc>
                            </w:tr>
                            <w:tr w:rsidR="00676227" w:rsidRPr="00C15F47" w:rsidTr="0001710F">
                              <w:trPr>
                                <w:trHeight w:val="1208"/>
                              </w:trPr>
                              <w:tc>
                                <w:tcPr>
                                  <w:tcW w:w="939" w:type="pct"/>
                                  <w:hideMark/>
                                </w:tcPr>
                                <w:p w:rsidR="00676227" w:rsidRPr="00C15F47" w:rsidRDefault="00676227" w:rsidP="002101EB">
                                  <w:pPr>
                                    <w:spacing w:line="360" w:lineRule="auto"/>
                                    <w:suppressOverlap/>
                                  </w:pPr>
                                  <w:r w:rsidRPr="00C15F47">
                                    <w:t>Penetrating power</w:t>
                                  </w:r>
                                </w:p>
                              </w:tc>
                              <w:tc>
                                <w:tcPr>
                                  <w:tcW w:w="1354" w:type="pct"/>
                                  <w:hideMark/>
                                </w:tcPr>
                                <w:p w:rsidR="00676227" w:rsidRPr="00C15F47" w:rsidRDefault="00676227" w:rsidP="002101EB">
                                  <w:pPr>
                                    <w:spacing w:line="360" w:lineRule="auto"/>
                                    <w:suppressOverlap/>
                                  </w:pPr>
                                </w:p>
                              </w:tc>
                              <w:tc>
                                <w:tcPr>
                                  <w:tcW w:w="1354" w:type="pct"/>
                                  <w:hideMark/>
                                </w:tcPr>
                                <w:p w:rsidR="00676227" w:rsidRPr="00C15F47" w:rsidRDefault="00676227" w:rsidP="002101EB">
                                  <w:pPr>
                                    <w:spacing w:line="360" w:lineRule="auto"/>
                                    <w:suppressOverlap/>
                                  </w:pPr>
                                </w:p>
                              </w:tc>
                              <w:tc>
                                <w:tcPr>
                                  <w:tcW w:w="1354" w:type="pct"/>
                                  <w:hideMark/>
                                </w:tcPr>
                                <w:p w:rsidR="00676227" w:rsidRPr="00C15F47" w:rsidRDefault="00676227" w:rsidP="002101EB">
                                  <w:pPr>
                                    <w:spacing w:line="360" w:lineRule="auto"/>
                                    <w:suppressOverlap/>
                                  </w:pPr>
                                </w:p>
                              </w:tc>
                            </w:tr>
                            <w:tr w:rsidR="00676227" w:rsidRPr="00C15F47" w:rsidTr="0001710F">
                              <w:trPr>
                                <w:trHeight w:val="1208"/>
                              </w:trPr>
                              <w:tc>
                                <w:tcPr>
                                  <w:tcW w:w="939" w:type="pct"/>
                                  <w:hideMark/>
                                </w:tcPr>
                                <w:p w:rsidR="00676227" w:rsidRPr="00C15F47" w:rsidRDefault="00676227" w:rsidP="002101EB">
                                  <w:pPr>
                                    <w:spacing w:line="360" w:lineRule="auto"/>
                                    <w:suppressOverlap/>
                                  </w:pPr>
                                  <w:r w:rsidRPr="00C15F47">
                                    <w:t>Discrete energies?</w:t>
                                  </w:r>
                                </w:p>
                              </w:tc>
                              <w:tc>
                                <w:tcPr>
                                  <w:tcW w:w="1354" w:type="pct"/>
                                  <w:hideMark/>
                                </w:tcPr>
                                <w:p w:rsidR="00676227" w:rsidRPr="00C15F47" w:rsidRDefault="00676227" w:rsidP="002101EB">
                                  <w:pPr>
                                    <w:spacing w:line="360" w:lineRule="auto"/>
                                    <w:suppressOverlap/>
                                  </w:pPr>
                                </w:p>
                              </w:tc>
                              <w:tc>
                                <w:tcPr>
                                  <w:tcW w:w="1354" w:type="pct"/>
                                  <w:hideMark/>
                                </w:tcPr>
                                <w:p w:rsidR="00676227" w:rsidRPr="00C15F47" w:rsidRDefault="00676227" w:rsidP="002101EB">
                                  <w:pPr>
                                    <w:spacing w:line="360" w:lineRule="auto"/>
                                    <w:suppressOverlap/>
                                  </w:pPr>
                                </w:p>
                              </w:tc>
                              <w:tc>
                                <w:tcPr>
                                  <w:tcW w:w="1354" w:type="pct"/>
                                  <w:hideMark/>
                                </w:tcPr>
                                <w:p w:rsidR="00676227" w:rsidRPr="00C15F47" w:rsidRDefault="00676227" w:rsidP="002101EB">
                                  <w:pPr>
                                    <w:spacing w:line="360" w:lineRule="auto"/>
                                    <w:suppressOverlap/>
                                  </w:pPr>
                                </w:p>
                              </w:tc>
                            </w:tr>
                            <w:tr w:rsidR="00676227" w:rsidRPr="00C15F47" w:rsidTr="0001710F">
                              <w:trPr>
                                <w:trHeight w:val="1208"/>
                              </w:trPr>
                              <w:tc>
                                <w:tcPr>
                                  <w:tcW w:w="939" w:type="pct"/>
                                </w:tcPr>
                                <w:p w:rsidR="00676227" w:rsidRPr="00C15F47" w:rsidRDefault="00676227" w:rsidP="002101EB">
                                  <w:pPr>
                                    <w:spacing w:line="360" w:lineRule="auto"/>
                                    <w:suppressOverlap/>
                                  </w:pPr>
                                  <w:r>
                                    <w:t>Deflection by electric/magnetic fields</w:t>
                                  </w:r>
                                </w:p>
                              </w:tc>
                              <w:tc>
                                <w:tcPr>
                                  <w:tcW w:w="1354" w:type="pct"/>
                                </w:tcPr>
                                <w:p w:rsidR="00676227" w:rsidRPr="00C15F47" w:rsidRDefault="00676227" w:rsidP="002101EB">
                                  <w:pPr>
                                    <w:spacing w:line="360" w:lineRule="auto"/>
                                    <w:suppressOverlap/>
                                  </w:pPr>
                                </w:p>
                              </w:tc>
                              <w:tc>
                                <w:tcPr>
                                  <w:tcW w:w="1354" w:type="pct"/>
                                </w:tcPr>
                                <w:p w:rsidR="00676227" w:rsidRPr="00C15F47" w:rsidRDefault="00676227" w:rsidP="002101EB">
                                  <w:pPr>
                                    <w:spacing w:line="360" w:lineRule="auto"/>
                                    <w:suppressOverlap/>
                                  </w:pPr>
                                </w:p>
                              </w:tc>
                              <w:tc>
                                <w:tcPr>
                                  <w:tcW w:w="1354" w:type="pct"/>
                                </w:tcPr>
                                <w:p w:rsidR="00676227" w:rsidRPr="00C15F47" w:rsidRDefault="00676227" w:rsidP="002101EB">
                                  <w:pPr>
                                    <w:spacing w:line="360" w:lineRule="auto"/>
                                    <w:suppressOverlap/>
                                  </w:pPr>
                                </w:p>
                              </w:tc>
                            </w:tr>
                          </w:tbl>
                          <w:p w:rsidR="00676227" w:rsidRDefault="00676227" w:rsidP="0067622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5" type="#_x0000_t202" style="position:absolute;left:0;text-align:left;margin-left:-3.4pt;margin-top:34.05pt;width:516.9pt;height:481.5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FOJgIAAEwEAAAOAAAAZHJzL2Uyb0RvYy54bWysVNuO2yAQfa/Uf0C8N47T2M1acVbbbFNV&#10;2l6k3X4AxjhGBYYCib39+g44m6a3l6p+QAwzHGbOmfH6etSKHIXzEkxN89mcEmE4tNLsa/r5Yfdi&#10;RYkPzLRMgRE1fRSeXm+eP1sPthIL6EG1whEEMb4abE37EGyVZZ73QjM/AysMOjtwmgU03T5rHRsQ&#10;XatsMZ+X2QCutQ648B5Pbycn3ST8rhM8fOw6LwJRNcXcQlpdWpu4Zps1q/aO2V7yUxrsH7LQTBp8&#10;9Ax1ywIjByd/g9KSO/DQhRkHnUHXSS5SDVhNPv+lmvueWZFqQXK8PdPk/x8s/3D85Ihsa1pQYphG&#10;iR7EGMhrGMkisjNYX2HQvcWwMOIxqpwq9fYO+BdPDGx7ZvbixjkYesFazC6PN7OLqxOOjyDN8B5a&#10;fIYdAiSgsXM6UodkEERHlR7PysRUOB6WRbksX6KLo6/M86JcFekNVj1dt86HtwI0iZuaOpQ+wbPj&#10;nQ8xHVY9hcTXPCjZ7qRSyXD7ZqscOTJsk136Tug/hSlDhppeFYtiYuCvEPP0/QlCy4D9rqSu6eoc&#10;xKrI2xvTpm4MTKppjykrcyIycjexGMZmTIqd9WmgfURmHUztjeOImx7cN0oGbO2a+q8H5gQl6p1B&#10;da7y5TLOQjKWxasFGu7S01x6mOEIVdNAybTdhjQ/kTcDN6hiJxO/Ue4pk1PK2LKJ9tN4xZm4tFPU&#10;j5/A5jsAAAD//wMAUEsDBBQABgAIAAAAIQA5Wao84AAAAAsBAAAPAAAAZHJzL2Rvd25yZXYueG1s&#10;TI/BTsMwEETvSPyDtUhcUOskRWka4lQICQQ3KIhe3XibRNjrYLtp+HucE9xmNauZN9V2MpqN6Hxv&#10;SUC6TIAhNVb11Ar4eH9cFMB8kKSktoQCftDDtr68qGSp7JnecNyFlsUQ8qUU0IUwlJz7pkMj/dIO&#10;SNE7WmdkiKdruXLyHMON5lmS5NzInmJDJwd86LD52p2MgOL2edz7l9XrZ5Mf9SbcrMenbyfE9dV0&#10;fwcs4BT+nmHGj+hQR6aDPZHyTAtY5JE8CMiLFNjsJ9k6jjvMapVmwOuK/99Q/wIAAP//AwBQSwEC&#10;LQAUAAYACAAAACEAtoM4kv4AAADhAQAAEwAAAAAAAAAAAAAAAAAAAAAAW0NvbnRlbnRfVHlwZXNd&#10;LnhtbFBLAQItABQABgAIAAAAIQA4/SH/1gAAAJQBAAALAAAAAAAAAAAAAAAAAC8BAABfcmVscy8u&#10;cmVsc1BLAQItABQABgAIAAAAIQDCZlFOJgIAAEwEAAAOAAAAAAAAAAAAAAAAAC4CAABkcnMvZTJv&#10;RG9jLnhtbFBLAQItABQABgAIAAAAIQA5Wao84AAAAAsBAAAPAAAAAAAAAAAAAAAAAIAEAABkcnMv&#10;ZG93bnJldi54bWxQSwUGAAAAAAQABADzAAAAjQUAAAAA&#10;">
                <v:textbox>
                  <w:txbxContent>
                    <w:tbl>
                      <w:tblPr>
                        <w:tblStyle w:val="GridTable1Light"/>
                        <w:tblW w:w="4979" w:type="pct"/>
                        <w:tblLook w:val="0420" w:firstRow="1" w:lastRow="0" w:firstColumn="0" w:lastColumn="0" w:noHBand="0" w:noVBand="1"/>
                      </w:tblPr>
                      <w:tblGrid>
                        <w:gridCol w:w="1919"/>
                        <w:gridCol w:w="2769"/>
                        <w:gridCol w:w="2769"/>
                        <w:gridCol w:w="2767"/>
                      </w:tblGrid>
                      <w:tr w:rsidR="00676227" w:rsidRPr="00C15F47" w:rsidTr="002101EB">
                        <w:trPr>
                          <w:cnfStyle w:val="100000000000" w:firstRow="1" w:lastRow="0" w:firstColumn="0" w:lastColumn="0" w:oddVBand="0" w:evenVBand="0" w:oddHBand="0" w:evenHBand="0" w:firstRowFirstColumn="0" w:firstRowLastColumn="0" w:lastRowFirstColumn="0" w:lastRowLastColumn="0"/>
                          <w:trHeight w:val="923"/>
                        </w:trPr>
                        <w:tc>
                          <w:tcPr>
                            <w:tcW w:w="939" w:type="pct"/>
                            <w:hideMark/>
                          </w:tcPr>
                          <w:p w:rsidR="00676227" w:rsidRPr="00C15F47" w:rsidRDefault="00676227" w:rsidP="00C15F47">
                            <w:pPr>
                              <w:spacing w:line="360" w:lineRule="auto"/>
                              <w:suppressOverlap/>
                            </w:pPr>
                            <w:r w:rsidRPr="00C15F47">
                              <w:t>Decay</w:t>
                            </w:r>
                          </w:p>
                        </w:tc>
                        <w:tc>
                          <w:tcPr>
                            <w:tcW w:w="1354" w:type="pct"/>
                            <w:hideMark/>
                          </w:tcPr>
                          <w:p w:rsidR="00676227" w:rsidRPr="00C15F47" w:rsidRDefault="00676227" w:rsidP="00C15F47">
                            <w:pPr>
                              <w:spacing w:line="360" w:lineRule="auto"/>
                              <w:suppressOverlap/>
                            </w:pPr>
                            <w:r w:rsidRPr="00C15F47">
                              <w:t xml:space="preserve">Alpha, </w:t>
                            </w:r>
                            <m:oMath>
                              <m:r>
                                <m:rPr>
                                  <m:sty m:val="bi"/>
                                </m:rPr>
                                <w:rPr>
                                  <w:rFonts w:ascii="Cambria Math" w:hAnsi="Cambria Math"/>
                                </w:rPr>
                                <m:t>α</m:t>
                              </m:r>
                            </m:oMath>
                          </w:p>
                        </w:tc>
                        <w:tc>
                          <w:tcPr>
                            <w:tcW w:w="1354" w:type="pct"/>
                            <w:hideMark/>
                          </w:tcPr>
                          <w:p w:rsidR="00676227" w:rsidRPr="00C15F47" w:rsidRDefault="00676227" w:rsidP="00951B9D">
                            <w:pPr>
                              <w:spacing w:line="360" w:lineRule="auto"/>
                              <w:suppressOverlap/>
                            </w:pPr>
                            <w:r w:rsidRPr="00C15F47">
                              <w:t xml:space="preserve">Beta </w:t>
                            </w:r>
                            <w:r>
                              <w:t>particles</w:t>
                            </w:r>
                            <w:r w:rsidRPr="00C15F47">
                              <w:t>,</w:t>
                            </w:r>
                            <w:r w:rsidRPr="00C15F47">
                              <w:rPr>
                                <w:lang w:val="el-GR"/>
                              </w:rPr>
                              <w:t xml:space="preserve"> </w:t>
                            </w:r>
                            <m:oMath>
                              <m:sSup>
                                <m:sSupPr>
                                  <m:ctrlPr>
                                    <w:rPr>
                                      <w:rFonts w:ascii="Cambria Math" w:hAnsi="Cambria Math"/>
                                      <w:i/>
                                      <w:iCs/>
                                    </w:rPr>
                                  </m:ctrlPr>
                                </m:sSupPr>
                                <m:e>
                                  <m:r>
                                    <m:rPr>
                                      <m:sty m:val="bi"/>
                                    </m:rPr>
                                    <w:rPr>
                                      <w:rFonts w:ascii="Cambria Math" w:hAnsi="Cambria Math"/>
                                      <w:lang w:val="el-GR"/>
                                    </w:rPr>
                                    <m:t>β,</m:t>
                                  </m:r>
                                </m:e>
                                <m:sup>
                                  <m:r>
                                    <m:rPr>
                                      <m:sty m:val="bi"/>
                                    </m:rPr>
                                    <w:rPr>
                                      <w:rFonts w:ascii="Cambria Math" w:hAnsi="Cambria Math"/>
                                    </w:rPr>
                                    <m:t>-</m:t>
                                  </m:r>
                                </m:sup>
                              </m:sSup>
                            </m:oMath>
                            <w:r w:rsidRPr="00C15F47">
                              <w:t xml:space="preserve"> </w:t>
                            </w:r>
                            <m:oMath>
                              <m:sSup>
                                <m:sSupPr>
                                  <m:ctrlPr>
                                    <w:rPr>
                                      <w:rFonts w:ascii="Cambria Math" w:hAnsi="Cambria Math"/>
                                      <w:i/>
                                      <w:iCs/>
                                    </w:rPr>
                                  </m:ctrlPr>
                                </m:sSupPr>
                                <m:e>
                                  <m:r>
                                    <m:rPr>
                                      <m:sty m:val="bi"/>
                                    </m:rPr>
                                    <w:rPr>
                                      <w:rFonts w:ascii="Cambria Math" w:hAnsi="Cambria Math"/>
                                      <w:lang w:val="el-GR"/>
                                    </w:rPr>
                                    <m:t>β</m:t>
                                  </m:r>
                                </m:e>
                                <m:sup>
                                  <m:r>
                                    <m:rPr>
                                      <m:sty m:val="bi"/>
                                    </m:rPr>
                                    <w:rPr>
                                      <w:rFonts w:ascii="Cambria Math" w:hAnsi="Cambria Math"/>
                                    </w:rPr>
                                    <m:t>+</m:t>
                                  </m:r>
                                </m:sup>
                              </m:sSup>
                            </m:oMath>
                          </w:p>
                        </w:tc>
                        <w:tc>
                          <w:tcPr>
                            <w:tcW w:w="1354" w:type="pct"/>
                            <w:hideMark/>
                          </w:tcPr>
                          <w:p w:rsidR="00676227" w:rsidRPr="00C15F47" w:rsidRDefault="00676227" w:rsidP="00C15F47">
                            <w:pPr>
                              <w:spacing w:line="360" w:lineRule="auto"/>
                              <w:suppressOverlap/>
                            </w:pPr>
                            <w:r w:rsidRPr="00C15F47">
                              <w:t xml:space="preserve">Gamma, </w:t>
                            </w:r>
                            <m:oMath>
                              <m:r>
                                <m:rPr>
                                  <m:sty m:val="bi"/>
                                </m:rPr>
                                <w:rPr>
                                  <w:rFonts w:ascii="Cambria Math" w:hAnsi="Cambria Math"/>
                                </w:rPr>
                                <m:t>γ</m:t>
                              </m:r>
                            </m:oMath>
                          </w:p>
                        </w:tc>
                      </w:tr>
                      <w:tr w:rsidR="00676227" w:rsidRPr="00C15F47" w:rsidTr="0001710F">
                        <w:trPr>
                          <w:trHeight w:val="1208"/>
                        </w:trPr>
                        <w:tc>
                          <w:tcPr>
                            <w:tcW w:w="939" w:type="pct"/>
                            <w:hideMark/>
                          </w:tcPr>
                          <w:p w:rsidR="00676227" w:rsidRPr="00C15F47" w:rsidRDefault="00676227" w:rsidP="00C15F47">
                            <w:pPr>
                              <w:spacing w:line="360" w:lineRule="auto"/>
                              <w:suppressOverlap/>
                            </w:pPr>
                            <w:r w:rsidRPr="00C15F47">
                              <w:t>General Equation</w:t>
                            </w:r>
                          </w:p>
                        </w:tc>
                        <w:tc>
                          <w:tcPr>
                            <w:tcW w:w="1354" w:type="pct"/>
                            <w:hideMark/>
                          </w:tcPr>
                          <w:p w:rsidR="00676227" w:rsidRPr="00C15F47" w:rsidRDefault="00676227" w:rsidP="00C15F47">
                            <w:pPr>
                              <w:spacing w:line="360" w:lineRule="auto"/>
                              <w:suppressOverlap/>
                            </w:pPr>
                          </w:p>
                        </w:tc>
                        <w:tc>
                          <w:tcPr>
                            <w:tcW w:w="1354" w:type="pct"/>
                            <w:hideMark/>
                          </w:tcPr>
                          <w:p w:rsidR="00676227" w:rsidRPr="00C15F47" w:rsidRDefault="00676227" w:rsidP="00C15F47">
                            <w:pPr>
                              <w:spacing w:line="360" w:lineRule="auto"/>
                              <w:suppressOverlap/>
                            </w:pPr>
                          </w:p>
                        </w:tc>
                        <w:tc>
                          <w:tcPr>
                            <w:tcW w:w="1354" w:type="pct"/>
                            <w:hideMark/>
                          </w:tcPr>
                          <w:p w:rsidR="00676227" w:rsidRPr="00C15F47" w:rsidRDefault="00676227" w:rsidP="00C15F47">
                            <w:pPr>
                              <w:spacing w:line="360" w:lineRule="auto"/>
                              <w:suppressOverlap/>
                            </w:pPr>
                          </w:p>
                        </w:tc>
                      </w:tr>
                      <w:tr w:rsidR="00676227" w:rsidRPr="00C15F47" w:rsidTr="0001710F">
                        <w:trPr>
                          <w:trHeight w:val="1208"/>
                        </w:trPr>
                        <w:tc>
                          <w:tcPr>
                            <w:tcW w:w="939" w:type="pct"/>
                            <w:hideMark/>
                          </w:tcPr>
                          <w:p w:rsidR="00676227" w:rsidRPr="00C15F47" w:rsidRDefault="00676227" w:rsidP="00C15F47">
                            <w:pPr>
                              <w:spacing w:line="360" w:lineRule="auto"/>
                              <w:suppressOverlap/>
                            </w:pPr>
                            <w:r w:rsidRPr="00C15F47">
                              <w:t>Charge</w:t>
                            </w:r>
                          </w:p>
                        </w:tc>
                        <w:tc>
                          <w:tcPr>
                            <w:tcW w:w="1354" w:type="pct"/>
                            <w:hideMark/>
                          </w:tcPr>
                          <w:p w:rsidR="00676227" w:rsidRPr="00C15F47" w:rsidRDefault="00676227" w:rsidP="00C15F47">
                            <w:pPr>
                              <w:spacing w:line="360" w:lineRule="auto"/>
                              <w:suppressOverlap/>
                            </w:pPr>
                          </w:p>
                        </w:tc>
                        <w:tc>
                          <w:tcPr>
                            <w:tcW w:w="1354" w:type="pct"/>
                            <w:hideMark/>
                          </w:tcPr>
                          <w:p w:rsidR="00676227" w:rsidRPr="00C15F47" w:rsidRDefault="00676227" w:rsidP="00C15F47">
                            <w:pPr>
                              <w:spacing w:line="360" w:lineRule="auto"/>
                              <w:suppressOverlap/>
                            </w:pPr>
                          </w:p>
                        </w:tc>
                        <w:tc>
                          <w:tcPr>
                            <w:tcW w:w="1354" w:type="pct"/>
                            <w:hideMark/>
                          </w:tcPr>
                          <w:p w:rsidR="00676227" w:rsidRPr="00C15F47" w:rsidRDefault="00676227" w:rsidP="00C15F47">
                            <w:pPr>
                              <w:spacing w:line="360" w:lineRule="auto"/>
                              <w:suppressOverlap/>
                            </w:pPr>
                          </w:p>
                        </w:tc>
                      </w:tr>
                      <w:tr w:rsidR="00676227" w:rsidRPr="00C15F47" w:rsidTr="0001710F">
                        <w:trPr>
                          <w:trHeight w:val="1208"/>
                        </w:trPr>
                        <w:tc>
                          <w:tcPr>
                            <w:tcW w:w="939" w:type="pct"/>
                            <w:hideMark/>
                          </w:tcPr>
                          <w:p w:rsidR="00676227" w:rsidRPr="00C15F47" w:rsidRDefault="00676227" w:rsidP="00C15F47">
                            <w:pPr>
                              <w:spacing w:line="360" w:lineRule="auto"/>
                              <w:suppressOverlap/>
                            </w:pPr>
                            <w:r w:rsidRPr="00C15F47">
                              <w:t xml:space="preserve">Mass </w:t>
                            </w:r>
                          </w:p>
                        </w:tc>
                        <w:tc>
                          <w:tcPr>
                            <w:tcW w:w="1354" w:type="pct"/>
                            <w:hideMark/>
                          </w:tcPr>
                          <w:p w:rsidR="00676227" w:rsidRPr="00C15F47" w:rsidRDefault="00676227" w:rsidP="00C15F47">
                            <w:pPr>
                              <w:spacing w:line="360" w:lineRule="auto"/>
                              <w:suppressOverlap/>
                            </w:pPr>
                          </w:p>
                        </w:tc>
                        <w:tc>
                          <w:tcPr>
                            <w:tcW w:w="1354" w:type="pct"/>
                            <w:hideMark/>
                          </w:tcPr>
                          <w:p w:rsidR="00676227" w:rsidRPr="00C15F47" w:rsidRDefault="00676227" w:rsidP="00C15F47">
                            <w:pPr>
                              <w:spacing w:line="360" w:lineRule="auto"/>
                              <w:suppressOverlap/>
                            </w:pPr>
                          </w:p>
                        </w:tc>
                        <w:tc>
                          <w:tcPr>
                            <w:tcW w:w="1354" w:type="pct"/>
                            <w:hideMark/>
                          </w:tcPr>
                          <w:p w:rsidR="00676227" w:rsidRPr="00C15F47" w:rsidRDefault="00676227" w:rsidP="00C15F47">
                            <w:pPr>
                              <w:spacing w:line="360" w:lineRule="auto"/>
                              <w:suppressOverlap/>
                            </w:pPr>
                          </w:p>
                        </w:tc>
                      </w:tr>
                      <w:tr w:rsidR="00676227" w:rsidRPr="00C15F47" w:rsidTr="0001710F">
                        <w:trPr>
                          <w:trHeight w:val="1208"/>
                        </w:trPr>
                        <w:tc>
                          <w:tcPr>
                            <w:tcW w:w="939" w:type="pct"/>
                            <w:hideMark/>
                          </w:tcPr>
                          <w:p w:rsidR="00676227" w:rsidRPr="00C15F47" w:rsidRDefault="00676227" w:rsidP="002101EB">
                            <w:pPr>
                              <w:spacing w:line="360" w:lineRule="auto"/>
                              <w:suppressOverlap/>
                            </w:pPr>
                            <w:r w:rsidRPr="00C15F47">
                              <w:t>Speed</w:t>
                            </w:r>
                          </w:p>
                        </w:tc>
                        <w:tc>
                          <w:tcPr>
                            <w:tcW w:w="1354" w:type="pct"/>
                            <w:hideMark/>
                          </w:tcPr>
                          <w:p w:rsidR="00676227" w:rsidRPr="00C15F47" w:rsidRDefault="00C447E6" w:rsidP="002101EB">
                            <w:pPr>
                              <w:spacing w:line="360" w:lineRule="auto"/>
                              <w:suppressOverlap/>
                            </w:pPr>
                            <m:oMathPara>
                              <m:oMath>
                                <m:sSup>
                                  <m:sSupPr>
                                    <m:ctrlPr>
                                      <w:rPr>
                                        <w:rFonts w:ascii="Cambria Math" w:hAnsi="Cambria Math"/>
                                        <w:i/>
                                      </w:rPr>
                                    </m:ctrlPr>
                                  </m:sSupPr>
                                  <m:e>
                                    <m:r>
                                      <w:rPr>
                                        <w:rFonts w:ascii="Cambria Math" w:hAnsi="Cambria Math"/>
                                      </w:rPr>
                                      <m:t>10</m:t>
                                    </m:r>
                                  </m:e>
                                  <m:sup>
                                    <m:r>
                                      <w:rPr>
                                        <w:rFonts w:ascii="Cambria Math" w:hAnsi="Cambria Math"/>
                                      </w:rPr>
                                      <m:t>7</m:t>
                                    </m:r>
                                  </m:sup>
                                </m:sSup>
                                <m:r>
                                  <w:rPr>
                                    <w:rFonts w:ascii="Cambria Math" w:hAnsi="Cambria Math"/>
                                  </w:rPr>
                                  <m:t>m</m:t>
                                </m:r>
                                <m:sSup>
                                  <m:sSupPr>
                                    <m:ctrlPr>
                                      <w:rPr>
                                        <w:rFonts w:ascii="Cambria Math" w:hAnsi="Cambria Math"/>
                                        <w:i/>
                                      </w:rPr>
                                    </m:ctrlPr>
                                  </m:sSupPr>
                                  <m:e>
                                    <m:r>
                                      <w:rPr>
                                        <w:rFonts w:ascii="Cambria Math" w:hAnsi="Cambria Math"/>
                                      </w:rPr>
                                      <m:t>s</m:t>
                                    </m:r>
                                  </m:e>
                                  <m:sup>
                                    <m:r>
                                      <w:rPr>
                                        <w:rFonts w:ascii="Cambria Math" w:hAnsi="Cambria Math"/>
                                      </w:rPr>
                                      <m:t>-1</m:t>
                                    </m:r>
                                  </m:sup>
                                </m:sSup>
                              </m:oMath>
                            </m:oMathPara>
                          </w:p>
                        </w:tc>
                        <w:tc>
                          <w:tcPr>
                            <w:tcW w:w="1354" w:type="pct"/>
                            <w:hideMark/>
                          </w:tcPr>
                          <w:p w:rsidR="00676227" w:rsidRPr="00C15F47" w:rsidRDefault="00C447E6" w:rsidP="002101EB">
                            <w:pPr>
                              <w:spacing w:line="360" w:lineRule="auto"/>
                              <w:suppressOverlap/>
                            </w:pPr>
                            <m:oMathPara>
                              <m:oMath>
                                <m:sSup>
                                  <m:sSupPr>
                                    <m:ctrlPr>
                                      <w:rPr>
                                        <w:rFonts w:ascii="Cambria Math" w:hAnsi="Cambria Math"/>
                                        <w:i/>
                                      </w:rPr>
                                    </m:ctrlPr>
                                  </m:sSupPr>
                                  <m:e>
                                    <m:r>
                                      <w:rPr>
                                        <w:rFonts w:ascii="Cambria Math" w:hAnsi="Cambria Math"/>
                                      </w:rPr>
                                      <m:t>2×10</m:t>
                                    </m:r>
                                  </m:e>
                                  <m:sup>
                                    <m:r>
                                      <w:rPr>
                                        <w:rFonts w:ascii="Cambria Math" w:hAnsi="Cambria Math"/>
                                      </w:rPr>
                                      <m:t>8</m:t>
                                    </m:r>
                                  </m:sup>
                                </m:sSup>
                                <m:r>
                                  <w:rPr>
                                    <w:rFonts w:ascii="Cambria Math" w:hAnsi="Cambria Math"/>
                                  </w:rPr>
                                  <m:t>m</m:t>
                                </m:r>
                                <m:sSup>
                                  <m:sSupPr>
                                    <m:ctrlPr>
                                      <w:rPr>
                                        <w:rFonts w:ascii="Cambria Math" w:hAnsi="Cambria Math"/>
                                        <w:i/>
                                      </w:rPr>
                                    </m:ctrlPr>
                                  </m:sSupPr>
                                  <m:e>
                                    <m:r>
                                      <w:rPr>
                                        <w:rFonts w:ascii="Cambria Math" w:hAnsi="Cambria Math"/>
                                      </w:rPr>
                                      <m:t>s</m:t>
                                    </m:r>
                                  </m:e>
                                  <m:sup>
                                    <m:r>
                                      <w:rPr>
                                        <w:rFonts w:ascii="Cambria Math" w:hAnsi="Cambria Math"/>
                                      </w:rPr>
                                      <m:t>-1</m:t>
                                    </m:r>
                                  </m:sup>
                                </m:sSup>
                              </m:oMath>
                            </m:oMathPara>
                          </w:p>
                        </w:tc>
                        <w:tc>
                          <w:tcPr>
                            <w:tcW w:w="1354" w:type="pct"/>
                            <w:hideMark/>
                          </w:tcPr>
                          <w:p w:rsidR="00676227" w:rsidRPr="00C15F47" w:rsidRDefault="00C447E6" w:rsidP="002101EB">
                            <w:pPr>
                              <w:spacing w:line="360" w:lineRule="auto"/>
                              <w:suppressOverlap/>
                            </w:pPr>
                            <m:oMathPara>
                              <m:oMath>
                                <m:sSup>
                                  <m:sSupPr>
                                    <m:ctrlPr>
                                      <w:rPr>
                                        <w:rFonts w:ascii="Cambria Math" w:hAnsi="Cambria Math"/>
                                        <w:i/>
                                      </w:rPr>
                                    </m:ctrlPr>
                                  </m:sSupPr>
                                  <m:e>
                                    <m:r>
                                      <w:rPr>
                                        <w:rFonts w:ascii="Cambria Math" w:hAnsi="Cambria Math"/>
                                      </w:rPr>
                                      <m:t>3×10</m:t>
                                    </m:r>
                                  </m:e>
                                  <m:sup>
                                    <m:r>
                                      <w:rPr>
                                        <w:rFonts w:ascii="Cambria Math" w:hAnsi="Cambria Math"/>
                                      </w:rPr>
                                      <m:t>8</m:t>
                                    </m:r>
                                  </m:sup>
                                </m:sSup>
                                <m:r>
                                  <w:rPr>
                                    <w:rFonts w:ascii="Cambria Math" w:hAnsi="Cambria Math"/>
                                  </w:rPr>
                                  <m:t>m</m:t>
                                </m:r>
                                <m:sSup>
                                  <m:sSupPr>
                                    <m:ctrlPr>
                                      <w:rPr>
                                        <w:rFonts w:ascii="Cambria Math" w:hAnsi="Cambria Math"/>
                                        <w:i/>
                                      </w:rPr>
                                    </m:ctrlPr>
                                  </m:sSupPr>
                                  <m:e>
                                    <m:r>
                                      <w:rPr>
                                        <w:rFonts w:ascii="Cambria Math" w:hAnsi="Cambria Math"/>
                                      </w:rPr>
                                      <m:t>s</m:t>
                                    </m:r>
                                  </m:e>
                                  <m:sup>
                                    <m:r>
                                      <w:rPr>
                                        <w:rFonts w:ascii="Cambria Math" w:hAnsi="Cambria Math"/>
                                      </w:rPr>
                                      <m:t>-1</m:t>
                                    </m:r>
                                  </m:sup>
                                </m:sSup>
                              </m:oMath>
                            </m:oMathPara>
                          </w:p>
                        </w:tc>
                      </w:tr>
                      <w:tr w:rsidR="00676227" w:rsidRPr="00C15F47" w:rsidTr="0001710F">
                        <w:trPr>
                          <w:trHeight w:val="1208"/>
                        </w:trPr>
                        <w:tc>
                          <w:tcPr>
                            <w:tcW w:w="939" w:type="pct"/>
                            <w:hideMark/>
                          </w:tcPr>
                          <w:p w:rsidR="00676227" w:rsidRPr="00C15F47" w:rsidRDefault="00676227" w:rsidP="002101EB">
                            <w:pPr>
                              <w:spacing w:line="360" w:lineRule="auto"/>
                              <w:suppressOverlap/>
                            </w:pPr>
                            <w:r w:rsidRPr="00C15F47">
                              <w:t>Ionising ability</w:t>
                            </w:r>
                          </w:p>
                        </w:tc>
                        <w:tc>
                          <w:tcPr>
                            <w:tcW w:w="1354" w:type="pct"/>
                            <w:hideMark/>
                          </w:tcPr>
                          <w:p w:rsidR="00676227" w:rsidRPr="00C15F47" w:rsidRDefault="00676227" w:rsidP="002101EB">
                            <w:pPr>
                              <w:spacing w:line="360" w:lineRule="auto"/>
                              <w:suppressOverlap/>
                            </w:pPr>
                          </w:p>
                        </w:tc>
                        <w:tc>
                          <w:tcPr>
                            <w:tcW w:w="1354" w:type="pct"/>
                            <w:hideMark/>
                          </w:tcPr>
                          <w:p w:rsidR="00676227" w:rsidRPr="00C15F47" w:rsidRDefault="00676227" w:rsidP="002101EB">
                            <w:pPr>
                              <w:spacing w:line="360" w:lineRule="auto"/>
                              <w:suppressOverlap/>
                            </w:pPr>
                          </w:p>
                        </w:tc>
                        <w:tc>
                          <w:tcPr>
                            <w:tcW w:w="1354" w:type="pct"/>
                            <w:hideMark/>
                          </w:tcPr>
                          <w:p w:rsidR="00676227" w:rsidRPr="00C15F47" w:rsidRDefault="00676227" w:rsidP="002101EB">
                            <w:pPr>
                              <w:spacing w:line="360" w:lineRule="auto"/>
                              <w:suppressOverlap/>
                            </w:pPr>
                          </w:p>
                        </w:tc>
                      </w:tr>
                      <w:tr w:rsidR="00676227" w:rsidRPr="00C15F47" w:rsidTr="0001710F">
                        <w:trPr>
                          <w:trHeight w:val="1208"/>
                        </w:trPr>
                        <w:tc>
                          <w:tcPr>
                            <w:tcW w:w="939" w:type="pct"/>
                            <w:hideMark/>
                          </w:tcPr>
                          <w:p w:rsidR="00676227" w:rsidRPr="00C15F47" w:rsidRDefault="00676227" w:rsidP="002101EB">
                            <w:pPr>
                              <w:spacing w:line="360" w:lineRule="auto"/>
                              <w:suppressOverlap/>
                            </w:pPr>
                            <w:r w:rsidRPr="00C15F47">
                              <w:t>Penetrating power</w:t>
                            </w:r>
                          </w:p>
                        </w:tc>
                        <w:tc>
                          <w:tcPr>
                            <w:tcW w:w="1354" w:type="pct"/>
                            <w:hideMark/>
                          </w:tcPr>
                          <w:p w:rsidR="00676227" w:rsidRPr="00C15F47" w:rsidRDefault="00676227" w:rsidP="002101EB">
                            <w:pPr>
                              <w:spacing w:line="360" w:lineRule="auto"/>
                              <w:suppressOverlap/>
                            </w:pPr>
                          </w:p>
                        </w:tc>
                        <w:tc>
                          <w:tcPr>
                            <w:tcW w:w="1354" w:type="pct"/>
                            <w:hideMark/>
                          </w:tcPr>
                          <w:p w:rsidR="00676227" w:rsidRPr="00C15F47" w:rsidRDefault="00676227" w:rsidP="002101EB">
                            <w:pPr>
                              <w:spacing w:line="360" w:lineRule="auto"/>
                              <w:suppressOverlap/>
                            </w:pPr>
                          </w:p>
                        </w:tc>
                        <w:tc>
                          <w:tcPr>
                            <w:tcW w:w="1354" w:type="pct"/>
                            <w:hideMark/>
                          </w:tcPr>
                          <w:p w:rsidR="00676227" w:rsidRPr="00C15F47" w:rsidRDefault="00676227" w:rsidP="002101EB">
                            <w:pPr>
                              <w:spacing w:line="360" w:lineRule="auto"/>
                              <w:suppressOverlap/>
                            </w:pPr>
                          </w:p>
                        </w:tc>
                      </w:tr>
                      <w:tr w:rsidR="00676227" w:rsidRPr="00C15F47" w:rsidTr="0001710F">
                        <w:trPr>
                          <w:trHeight w:val="1208"/>
                        </w:trPr>
                        <w:tc>
                          <w:tcPr>
                            <w:tcW w:w="939" w:type="pct"/>
                            <w:hideMark/>
                          </w:tcPr>
                          <w:p w:rsidR="00676227" w:rsidRPr="00C15F47" w:rsidRDefault="00676227" w:rsidP="002101EB">
                            <w:pPr>
                              <w:spacing w:line="360" w:lineRule="auto"/>
                              <w:suppressOverlap/>
                            </w:pPr>
                            <w:r w:rsidRPr="00C15F47">
                              <w:t>Discrete energies?</w:t>
                            </w:r>
                          </w:p>
                        </w:tc>
                        <w:tc>
                          <w:tcPr>
                            <w:tcW w:w="1354" w:type="pct"/>
                            <w:hideMark/>
                          </w:tcPr>
                          <w:p w:rsidR="00676227" w:rsidRPr="00C15F47" w:rsidRDefault="00676227" w:rsidP="002101EB">
                            <w:pPr>
                              <w:spacing w:line="360" w:lineRule="auto"/>
                              <w:suppressOverlap/>
                            </w:pPr>
                          </w:p>
                        </w:tc>
                        <w:tc>
                          <w:tcPr>
                            <w:tcW w:w="1354" w:type="pct"/>
                            <w:hideMark/>
                          </w:tcPr>
                          <w:p w:rsidR="00676227" w:rsidRPr="00C15F47" w:rsidRDefault="00676227" w:rsidP="002101EB">
                            <w:pPr>
                              <w:spacing w:line="360" w:lineRule="auto"/>
                              <w:suppressOverlap/>
                            </w:pPr>
                          </w:p>
                        </w:tc>
                        <w:tc>
                          <w:tcPr>
                            <w:tcW w:w="1354" w:type="pct"/>
                            <w:hideMark/>
                          </w:tcPr>
                          <w:p w:rsidR="00676227" w:rsidRPr="00C15F47" w:rsidRDefault="00676227" w:rsidP="002101EB">
                            <w:pPr>
                              <w:spacing w:line="360" w:lineRule="auto"/>
                              <w:suppressOverlap/>
                            </w:pPr>
                          </w:p>
                        </w:tc>
                      </w:tr>
                      <w:tr w:rsidR="00676227" w:rsidRPr="00C15F47" w:rsidTr="0001710F">
                        <w:trPr>
                          <w:trHeight w:val="1208"/>
                        </w:trPr>
                        <w:tc>
                          <w:tcPr>
                            <w:tcW w:w="939" w:type="pct"/>
                          </w:tcPr>
                          <w:p w:rsidR="00676227" w:rsidRPr="00C15F47" w:rsidRDefault="00676227" w:rsidP="002101EB">
                            <w:pPr>
                              <w:spacing w:line="360" w:lineRule="auto"/>
                              <w:suppressOverlap/>
                            </w:pPr>
                            <w:r>
                              <w:t>Deflection by electric/magnetic fields</w:t>
                            </w:r>
                          </w:p>
                        </w:tc>
                        <w:tc>
                          <w:tcPr>
                            <w:tcW w:w="1354" w:type="pct"/>
                          </w:tcPr>
                          <w:p w:rsidR="00676227" w:rsidRPr="00C15F47" w:rsidRDefault="00676227" w:rsidP="002101EB">
                            <w:pPr>
                              <w:spacing w:line="360" w:lineRule="auto"/>
                              <w:suppressOverlap/>
                            </w:pPr>
                          </w:p>
                        </w:tc>
                        <w:tc>
                          <w:tcPr>
                            <w:tcW w:w="1354" w:type="pct"/>
                          </w:tcPr>
                          <w:p w:rsidR="00676227" w:rsidRPr="00C15F47" w:rsidRDefault="00676227" w:rsidP="002101EB">
                            <w:pPr>
                              <w:spacing w:line="360" w:lineRule="auto"/>
                              <w:suppressOverlap/>
                            </w:pPr>
                          </w:p>
                        </w:tc>
                        <w:tc>
                          <w:tcPr>
                            <w:tcW w:w="1354" w:type="pct"/>
                          </w:tcPr>
                          <w:p w:rsidR="00676227" w:rsidRPr="00C15F47" w:rsidRDefault="00676227" w:rsidP="002101EB">
                            <w:pPr>
                              <w:spacing w:line="360" w:lineRule="auto"/>
                              <w:suppressOverlap/>
                            </w:pPr>
                          </w:p>
                        </w:tc>
                      </w:tr>
                    </w:tbl>
                    <w:p w:rsidR="00676227" w:rsidRDefault="00676227" w:rsidP="00676227">
                      <w:pPr>
                        <w:jc w:val="center"/>
                      </w:pPr>
                    </w:p>
                  </w:txbxContent>
                </v:textbox>
                <w10:wrap type="topAndBottom" anchorx="margin"/>
              </v:shape>
            </w:pict>
          </mc:Fallback>
        </mc:AlternateContent>
      </w:r>
      <w:r>
        <w:t>Complete the following table comparing the properties of the types of radiation.</w:t>
      </w:r>
    </w:p>
    <w:p w:rsidR="00676227" w:rsidRPr="00FA25AE" w:rsidRDefault="00676227" w:rsidP="00676227">
      <w:pPr>
        <w:pStyle w:val="Heading2"/>
        <w:spacing w:line="360" w:lineRule="auto"/>
      </w:pPr>
      <w:r>
        <w:lastRenderedPageBreak/>
        <w:t>The effect of ionising radiation on living matter</w:t>
      </w:r>
    </w:p>
    <w:p w:rsidR="00676227" w:rsidRDefault="00676227" w:rsidP="00676227">
      <w:pPr>
        <w:spacing w:line="360" w:lineRule="auto"/>
      </w:pPr>
      <w:r>
        <w:t>Other examples of ionising radiation besides from alpha, beta and gamma radiation are: UV radiation, x-rays and protons and neutrons.</w:t>
      </w:r>
    </w:p>
    <w:p w:rsidR="00676227" w:rsidRDefault="00676227" w:rsidP="00676227">
      <w:pPr>
        <w:spacing w:line="360" w:lineRule="auto"/>
      </w:pPr>
      <w:r>
        <w:t>Ionising radiation can break chemical bonds in living matter. Possible effects are:</w:t>
      </w:r>
    </w:p>
    <w:p w:rsidR="00676227" w:rsidRDefault="00676227" w:rsidP="00676227">
      <w:pPr>
        <w:pStyle w:val="ListParagraph"/>
        <w:numPr>
          <w:ilvl w:val="0"/>
          <w:numId w:val="31"/>
        </w:numPr>
        <w:spacing w:line="360" w:lineRule="auto"/>
      </w:pPr>
      <w:r>
        <w:t>Breaking down molecules vital to cell function</w:t>
      </w:r>
    </w:p>
    <w:p w:rsidR="00676227" w:rsidRDefault="00676227" w:rsidP="00676227">
      <w:pPr>
        <w:pStyle w:val="ListParagraph"/>
        <w:numPr>
          <w:ilvl w:val="0"/>
          <w:numId w:val="31"/>
        </w:numPr>
        <w:spacing w:line="360" w:lineRule="auto"/>
      </w:pPr>
      <w:r>
        <w:t>Forming acidic substances which chemically attack cells</w:t>
      </w:r>
    </w:p>
    <w:p w:rsidR="00676227" w:rsidRDefault="00676227" w:rsidP="00676227">
      <w:pPr>
        <w:pStyle w:val="ListParagraph"/>
        <w:numPr>
          <w:ilvl w:val="0"/>
          <w:numId w:val="31"/>
        </w:numPr>
        <w:spacing w:line="360" w:lineRule="auto"/>
      </w:pPr>
      <w:r>
        <w:t>Altering genetic material in such a way that cells die</w:t>
      </w:r>
    </w:p>
    <w:p w:rsidR="00676227" w:rsidRDefault="00676227" w:rsidP="00676227">
      <w:pPr>
        <w:pStyle w:val="ListParagraph"/>
        <w:numPr>
          <w:ilvl w:val="0"/>
          <w:numId w:val="31"/>
        </w:numPr>
        <w:spacing w:line="360" w:lineRule="auto"/>
      </w:pPr>
      <w:r>
        <w:t>Mutations in DNA which can cause cancer or genetic defects to be passed on to offspring</w:t>
      </w:r>
    </w:p>
    <w:p w:rsidR="00676227" w:rsidRDefault="00676227" w:rsidP="00676227">
      <w:pPr>
        <w:spacing w:line="360" w:lineRule="auto"/>
      </w:pPr>
      <w:r>
        <w:t>Sources of ionising radiation are:</w:t>
      </w:r>
    </w:p>
    <w:p w:rsidR="00676227" w:rsidRDefault="00676227" w:rsidP="00676227">
      <w:pPr>
        <w:pStyle w:val="ListParagraph"/>
        <w:numPr>
          <w:ilvl w:val="0"/>
          <w:numId w:val="32"/>
        </w:numPr>
        <w:spacing w:line="360" w:lineRule="auto"/>
      </w:pPr>
      <w:r>
        <w:t>Cosmic radiation, either from the sun or outside the solar system. The radiation can be in the form of UV, high energy protons and other high energy particles.</w:t>
      </w:r>
    </w:p>
    <w:p w:rsidR="00676227" w:rsidRDefault="00676227" w:rsidP="00676227">
      <w:pPr>
        <w:pStyle w:val="ListParagraph"/>
        <w:numPr>
          <w:ilvl w:val="0"/>
          <w:numId w:val="32"/>
        </w:numPr>
        <w:spacing w:line="360" w:lineRule="auto"/>
      </w:pPr>
      <w:r>
        <w:t>Background radiation due to the natural decay of radioactive isotopes in rocks and structures of earth.</w:t>
      </w:r>
    </w:p>
    <w:p w:rsidR="00676227" w:rsidRDefault="00676227" w:rsidP="00676227">
      <w:pPr>
        <w:pStyle w:val="ListParagraph"/>
        <w:numPr>
          <w:ilvl w:val="0"/>
          <w:numId w:val="32"/>
        </w:numPr>
        <w:spacing w:line="360" w:lineRule="auto"/>
      </w:pPr>
      <w:r>
        <w:t>Common examples are bananas containing potassium-40 and radon gas radioisotopes found in cellars and the foundations of a house.</w:t>
      </w:r>
    </w:p>
    <w:p w:rsidR="00676227" w:rsidRDefault="00676227" w:rsidP="00676227">
      <w:pPr>
        <w:pStyle w:val="ListParagraph"/>
        <w:numPr>
          <w:ilvl w:val="0"/>
          <w:numId w:val="32"/>
        </w:numPr>
        <w:spacing w:line="360" w:lineRule="auto"/>
      </w:pPr>
      <w:r>
        <w:t>Medical radiation, for example from x-rays or injection of medical radio isotopes.</w:t>
      </w:r>
    </w:p>
    <w:p w:rsidR="00676227" w:rsidRDefault="00676227" w:rsidP="00676227">
      <w:pPr>
        <w:spacing w:line="360" w:lineRule="auto"/>
      </w:pPr>
      <w:r>
        <w:t>Radiation dosages can be minimised by:</w:t>
      </w:r>
    </w:p>
    <w:p w:rsidR="00676227" w:rsidRDefault="00676227" w:rsidP="00676227">
      <w:pPr>
        <w:pStyle w:val="ListParagraph"/>
        <w:numPr>
          <w:ilvl w:val="0"/>
          <w:numId w:val="33"/>
        </w:numPr>
        <w:spacing w:line="360" w:lineRule="auto"/>
      </w:pPr>
      <w:r>
        <w:t>Increasing distance from the source</w:t>
      </w:r>
    </w:p>
    <w:p w:rsidR="00676227" w:rsidRDefault="00676227" w:rsidP="00676227">
      <w:pPr>
        <w:pStyle w:val="ListParagraph"/>
        <w:numPr>
          <w:ilvl w:val="1"/>
          <w:numId w:val="33"/>
        </w:numPr>
        <w:spacing w:line="360" w:lineRule="auto"/>
      </w:pPr>
      <w:r>
        <w:t>Using tongs to handle radioisotopes</w:t>
      </w:r>
    </w:p>
    <w:p w:rsidR="00676227" w:rsidRDefault="00676227" w:rsidP="00676227">
      <w:pPr>
        <w:pStyle w:val="ListParagraph"/>
        <w:numPr>
          <w:ilvl w:val="1"/>
          <w:numId w:val="33"/>
        </w:numPr>
        <w:spacing w:line="360" w:lineRule="auto"/>
      </w:pPr>
      <w:r>
        <w:t>Chernobyl exclusion zones</w:t>
      </w:r>
    </w:p>
    <w:p w:rsidR="00676227" w:rsidRDefault="00676227" w:rsidP="00676227">
      <w:pPr>
        <w:pStyle w:val="ListParagraph"/>
        <w:numPr>
          <w:ilvl w:val="0"/>
          <w:numId w:val="33"/>
        </w:numPr>
        <w:spacing w:line="360" w:lineRule="auto"/>
      </w:pPr>
      <w:r>
        <w:t>Limiting time of exposure</w:t>
      </w:r>
    </w:p>
    <w:p w:rsidR="00676227" w:rsidRDefault="00676227" w:rsidP="00676227">
      <w:pPr>
        <w:pStyle w:val="ListParagraph"/>
        <w:numPr>
          <w:ilvl w:val="1"/>
          <w:numId w:val="33"/>
        </w:numPr>
        <w:spacing w:line="360" w:lineRule="auto"/>
      </w:pPr>
      <w:r>
        <w:t xml:space="preserve">Electronic Personal Dosimeter to monitor radiation for people working near sources of ionising radiation </w:t>
      </w:r>
    </w:p>
    <w:p w:rsidR="00676227" w:rsidRDefault="00676227" w:rsidP="00676227">
      <w:pPr>
        <w:pStyle w:val="ListParagraph"/>
        <w:numPr>
          <w:ilvl w:val="1"/>
          <w:numId w:val="33"/>
        </w:numPr>
        <w:spacing w:line="360" w:lineRule="auto"/>
      </w:pPr>
      <w:r>
        <w:t>Short bursts of high radiation are especially damaging</w:t>
      </w:r>
    </w:p>
    <w:p w:rsidR="00676227" w:rsidRDefault="00676227" w:rsidP="00676227">
      <w:pPr>
        <w:pStyle w:val="ListParagraph"/>
        <w:numPr>
          <w:ilvl w:val="0"/>
          <w:numId w:val="33"/>
        </w:numPr>
        <w:spacing w:line="360" w:lineRule="auto"/>
      </w:pPr>
      <w:r>
        <w:t xml:space="preserve">Using adequate shielding </w:t>
      </w:r>
    </w:p>
    <w:p w:rsidR="00676227" w:rsidRDefault="00676227" w:rsidP="00676227">
      <w:pPr>
        <w:pStyle w:val="ListParagraph"/>
        <w:numPr>
          <w:ilvl w:val="1"/>
          <w:numId w:val="33"/>
        </w:numPr>
        <w:spacing w:line="360" w:lineRule="auto"/>
      </w:pPr>
      <w:r>
        <w:t>Gloves stop alpha and beta radiation</w:t>
      </w:r>
    </w:p>
    <w:p w:rsidR="00676227" w:rsidRDefault="00676227" w:rsidP="00676227">
      <w:pPr>
        <w:pStyle w:val="ListParagraph"/>
        <w:numPr>
          <w:ilvl w:val="1"/>
          <w:numId w:val="33"/>
        </w:numPr>
        <w:spacing w:line="360" w:lineRule="auto"/>
      </w:pPr>
      <w:r>
        <w:t>Concrete around nuclear power stations</w:t>
      </w:r>
    </w:p>
    <w:p w:rsidR="00676227" w:rsidRDefault="00676227" w:rsidP="00676227">
      <w:pPr>
        <w:pStyle w:val="ListParagraph"/>
        <w:numPr>
          <w:ilvl w:val="1"/>
          <w:numId w:val="33"/>
        </w:numPr>
        <w:spacing w:line="360" w:lineRule="auto"/>
      </w:pPr>
      <w:r>
        <w:t xml:space="preserve">Lead aprons when taking x-rays </w:t>
      </w:r>
    </w:p>
    <w:p w:rsidR="00676227" w:rsidRDefault="00676227" w:rsidP="00676227">
      <w:pPr>
        <w:pStyle w:val="ListParagraph"/>
        <w:spacing w:line="360" w:lineRule="auto"/>
        <w:ind w:left="1440"/>
      </w:pPr>
    </w:p>
    <w:p w:rsidR="00676227" w:rsidRDefault="00676227" w:rsidP="00676227">
      <w:pPr>
        <w:pStyle w:val="ListParagraph"/>
        <w:numPr>
          <w:ilvl w:val="0"/>
          <w:numId w:val="19"/>
        </w:numPr>
        <w:spacing w:line="360" w:lineRule="auto"/>
      </w:pPr>
      <w:r>
        <w:t>In some cases alpha radiation is the most dangerous radiation to us and in some cases it is not. Explain why.</w:t>
      </w:r>
    </w:p>
    <w:p w:rsidR="00676227" w:rsidRDefault="00676227" w:rsidP="00676227">
      <w:pPr>
        <w:spacing w:line="360" w:lineRule="auto"/>
      </w:pPr>
      <w:r>
        <w:br w:type="page"/>
      </w:r>
    </w:p>
    <w:p w:rsidR="00676227" w:rsidRDefault="00676227" w:rsidP="00676227">
      <w:pPr>
        <w:pStyle w:val="ListParagraph"/>
        <w:numPr>
          <w:ilvl w:val="0"/>
          <w:numId w:val="19"/>
        </w:numPr>
        <w:spacing w:line="360" w:lineRule="auto"/>
      </w:pPr>
      <w:r>
        <w:lastRenderedPageBreak/>
        <w:t>What simple test could you use to decide the type of radiation being emitted from an unlabelled source in a lab?</w:t>
      </w:r>
    </w:p>
    <w:p w:rsidR="00676227" w:rsidRDefault="00676227" w:rsidP="00676227">
      <w:pPr>
        <w:spacing w:line="360" w:lineRule="auto"/>
      </w:pPr>
    </w:p>
    <w:p w:rsidR="00676227" w:rsidRDefault="00676227" w:rsidP="00676227">
      <w:pPr>
        <w:spacing w:line="360" w:lineRule="auto"/>
      </w:pPr>
    </w:p>
    <w:p w:rsidR="00676227" w:rsidRDefault="00676227" w:rsidP="00676227">
      <w:pPr>
        <w:spacing w:line="360" w:lineRule="auto"/>
      </w:pPr>
    </w:p>
    <w:p w:rsidR="00676227" w:rsidRDefault="00676227" w:rsidP="00676227">
      <w:pPr>
        <w:pStyle w:val="ListParagraph"/>
        <w:numPr>
          <w:ilvl w:val="0"/>
          <w:numId w:val="19"/>
        </w:numPr>
        <w:spacing w:line="360" w:lineRule="auto"/>
      </w:pPr>
      <w:r>
        <w:t>Explain how ionising radiation can damage living matter.</w:t>
      </w:r>
    </w:p>
    <w:p w:rsidR="00676227" w:rsidRDefault="00676227" w:rsidP="00676227">
      <w:pPr>
        <w:spacing w:line="360" w:lineRule="auto"/>
      </w:pPr>
    </w:p>
    <w:p w:rsidR="00676227" w:rsidRDefault="00676227" w:rsidP="00676227">
      <w:pPr>
        <w:spacing w:line="360" w:lineRule="auto"/>
      </w:pPr>
    </w:p>
    <w:p w:rsidR="00676227" w:rsidRDefault="00676227" w:rsidP="00676227">
      <w:pPr>
        <w:spacing w:line="360" w:lineRule="auto"/>
      </w:pPr>
    </w:p>
    <w:p w:rsidR="00676227" w:rsidRPr="00FA25AE" w:rsidRDefault="00676227" w:rsidP="00676227">
      <w:pPr>
        <w:spacing w:line="360" w:lineRule="auto"/>
      </w:pPr>
    </w:p>
    <w:p w:rsidR="00676227" w:rsidRPr="006D7F3C" w:rsidRDefault="00676227" w:rsidP="00676227">
      <w:pPr>
        <w:pStyle w:val="Heading2"/>
        <w:spacing w:line="360" w:lineRule="auto"/>
      </w:pPr>
      <w:r w:rsidRPr="006D7F3C">
        <w:t xml:space="preserve">Half-life </w:t>
      </w:r>
      <w:r>
        <w:t xml:space="preserve">and </w:t>
      </w:r>
      <w:r w:rsidRPr="006D7F3C">
        <w:t>activity</w:t>
      </w:r>
    </w:p>
    <w:p w:rsidR="00676227" w:rsidRDefault="00676227" w:rsidP="00676227">
      <w:pPr>
        <w:spacing w:after="0" w:line="360" w:lineRule="auto"/>
      </w:pPr>
      <w:r>
        <w:t>Radioactivity is a random process, which we can model mathematically. The number of radioactive nuclei, N, at time t, in a sample decays exponentially with time:</w:t>
      </w:r>
    </w:p>
    <w:p w:rsidR="00676227" w:rsidRPr="00D7187D" w:rsidRDefault="00676227" w:rsidP="00676227">
      <w:pPr>
        <w:spacing w:after="0" w:line="360" w:lineRule="auto"/>
        <w:jc w:val="center"/>
      </w:pPr>
      <m:oMathPara>
        <m:oMath>
          <m:r>
            <w:rPr>
              <w:rFonts w:ascii="Cambria Math" w:hAnsi="Cambria Math"/>
            </w:rPr>
            <m:t>N(t)=</m:t>
          </m:r>
          <m:sSub>
            <m:sSubPr>
              <m:ctrlPr>
                <w:rPr>
                  <w:rFonts w:ascii="Cambria Math" w:hAnsi="Cambria Math"/>
                  <w:i/>
                </w:rPr>
              </m:ctrlPr>
            </m:sSubPr>
            <m:e>
              <m:r>
                <w:rPr>
                  <w:rFonts w:ascii="Cambria Math" w:hAnsi="Cambria Math"/>
                </w:rPr>
                <m:t>N</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-kt</m:t>
              </m:r>
            </m:sup>
          </m:sSup>
          <m:r>
            <w:rPr>
              <w:rFonts w:ascii="Cambria Math" w:hAnsi="Cambria Math"/>
            </w:rPr>
            <m:t>,</m:t>
          </m:r>
        </m:oMath>
      </m:oMathPara>
    </w:p>
    <w:p w:rsidR="00676227" w:rsidRDefault="00676227" w:rsidP="00676227">
      <w:pPr>
        <w:spacing w:after="0" w:line="360" w:lineRule="auto"/>
      </w:pPr>
      <w:r>
        <w:t xml:space="preserve">Where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is the initial number of nuclei present at t=0 and k is the decay constant.</w:t>
      </w:r>
    </w:p>
    <w:p w:rsidR="00676227" w:rsidRDefault="00676227" w:rsidP="00676227">
      <w:pPr>
        <w:spacing w:after="0" w:line="360" w:lineRule="auto"/>
      </w:pPr>
    </w:p>
    <w:p w:rsidR="00676227" w:rsidRDefault="00676227" w:rsidP="00676227">
      <w:pPr>
        <w:spacing w:after="0" w:line="360" w:lineRule="auto"/>
      </w:pPr>
      <w:r>
        <w:t>The half-life, denoted</w:t>
      </w:r>
      <m:oMath>
        <m:sSub>
          <m:sSubPr>
            <m:ctrlPr>
              <w:rPr>
                <w:rFonts w:ascii="Cambria Math" w:hAnsi="Cambria Math"/>
                <w:i/>
              </w:rPr>
            </m:ctrlPr>
          </m:sSubPr>
          <m:e>
            <m:r>
              <w:rPr>
                <w:rFonts w:ascii="Cambria Math" w:hAnsi="Cambria Math"/>
              </w:rPr>
              <m:t xml:space="preserve"> t</m:t>
            </m:r>
          </m:e>
          <m:sub>
            <m:r>
              <w:rPr>
                <w:rFonts w:ascii="Cambria Math" w:hAnsi="Cambria Math"/>
              </w:rPr>
              <m:t>1/2</m:t>
            </m:r>
          </m:sub>
        </m:sSub>
      </m:oMath>
      <w:r>
        <w:t xml:space="preserve">, is defined as the time it takes for half the remaining atoms in a sample to decay. </w:t>
      </w:r>
    </w:p>
    <w:p w:rsidR="00676227" w:rsidRDefault="00676227" w:rsidP="00676227">
      <w:pPr>
        <w:spacing w:after="0" w:line="360" w:lineRule="auto"/>
      </w:pPr>
      <w:r>
        <w:t>Radioactivity is a random process with a constant probability of decay, hence the half-life of an element will be constant. In the same way that isotopes are indistinguishable in nature, the rate of radioactive decay is not affected by the physical or chemical state of the material because the decay is a nuclear process.</w:t>
      </w:r>
    </w:p>
    <w:p w:rsidR="00676227" w:rsidRDefault="00676227" w:rsidP="00676227">
      <w:pPr>
        <w:spacing w:after="0" w:line="360" w:lineRule="auto"/>
      </w:pPr>
    </w:p>
    <w:p w:rsidR="00676227" w:rsidRDefault="00676227" w:rsidP="00676227">
      <w:pPr>
        <w:spacing w:after="0" w:line="360" w:lineRule="auto"/>
        <w:jc w:val="center"/>
      </w:pPr>
      <w:r>
        <w:rPr>
          <w:noProof/>
          <w:lang w:eastAsia="en-AU"/>
        </w:rPr>
        <w:drawing>
          <wp:inline distT="0" distB="0" distL="0" distR="0" wp14:anchorId="778D0646" wp14:editId="783696F3">
            <wp:extent cx="3994150" cy="2466975"/>
            <wp:effectExtent l="0" t="0" r="6350" b="9525"/>
            <wp:docPr id="22" name="Picture 22" descr="http://www.splung.com/nuclear/images/radioactivity/half-lif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plung.com/nuclear/images/radioactivity/half-life2.png"/>
                    <pic:cNvPicPr>
                      <a:picLocks noChangeAspect="1" noChangeArrowheads="1"/>
                    </pic:cNvPicPr>
                  </pic:nvPicPr>
                  <pic:blipFill>
                    <a:blip r:embed="rId28">
                      <a:biLevel thresh="75000"/>
                      <a:extLst>
                        <a:ext uri="{28A0092B-C50C-407E-A947-70E740481C1C}">
                          <a14:useLocalDpi xmlns:a14="http://schemas.microsoft.com/office/drawing/2010/main" val="0"/>
                        </a:ext>
                      </a:extLst>
                    </a:blip>
                    <a:srcRect/>
                    <a:stretch>
                      <a:fillRect/>
                    </a:stretch>
                  </pic:blipFill>
                  <pic:spPr bwMode="auto">
                    <a:xfrm>
                      <a:off x="0" y="0"/>
                      <a:ext cx="3994150" cy="2466975"/>
                    </a:xfrm>
                    <a:prstGeom prst="rect">
                      <a:avLst/>
                    </a:prstGeom>
                    <a:noFill/>
                    <a:ln>
                      <a:noFill/>
                    </a:ln>
                  </pic:spPr>
                </pic:pic>
              </a:graphicData>
            </a:graphic>
          </wp:inline>
        </w:drawing>
      </w:r>
    </w:p>
    <w:p w:rsidR="00676227" w:rsidRDefault="00676227" w:rsidP="00676227">
      <w:pPr>
        <w:spacing w:after="0" w:line="360" w:lineRule="auto"/>
      </w:pPr>
    </w:p>
    <w:p w:rsidR="00676227" w:rsidRDefault="00676227" w:rsidP="00676227">
      <w:pPr>
        <w:spacing w:after="0" w:line="360" w:lineRule="auto"/>
      </w:pPr>
      <w:r>
        <w:lastRenderedPageBreak/>
        <w:t xml:space="preserve">It is often more convenient to consider the activity of a radioactive substance instead of the number or radioactive nuclei. The activity of the decay is defined as the number of nuclear decays per second, which is the rate of decay. The activity can be measured using a Geiger counter that detects the number of nuclei that decay in a given time. The unit of activity is the </w:t>
      </w:r>
      <w:proofErr w:type="spellStart"/>
      <w:proofErr w:type="gramStart"/>
      <w:r>
        <w:t>becquerel</w:t>
      </w:r>
      <w:proofErr w:type="spellEnd"/>
      <w:proofErr w:type="gramEnd"/>
      <w:r>
        <w:t xml:space="preserve"> (</w:t>
      </w:r>
      <w:proofErr w:type="spellStart"/>
      <w:r>
        <w:t>Bq</w:t>
      </w:r>
      <w:proofErr w:type="spellEnd"/>
      <w:r>
        <w:t xml:space="preserve">). One Becquerel is equal to one decay per second. Since the number of decays is proportional to the number </w:t>
      </w:r>
      <w:proofErr w:type="spellStart"/>
      <w:r>
        <w:t>og</w:t>
      </w:r>
      <w:proofErr w:type="spellEnd"/>
      <w:r>
        <w:t xml:space="preserve"> atoms remaining in a sample, the activity also decreases exponentially with time and has the same decay constant and hence, half-life:</w:t>
      </w:r>
    </w:p>
    <w:p w:rsidR="00676227" w:rsidRPr="00D7187D" w:rsidRDefault="00676227" w:rsidP="00676227">
      <w:pPr>
        <w:spacing w:after="0" w:line="360" w:lineRule="auto"/>
        <w:jc w:val="center"/>
      </w:pPr>
      <m:oMathPara>
        <m:oMath>
          <m:r>
            <w:rPr>
              <w:rFonts w:ascii="Cambria Math" w:hAnsi="Cambria Math"/>
            </w:rPr>
            <m:t>A(t)=</m:t>
          </m:r>
          <m:sSub>
            <m:sSubPr>
              <m:ctrlPr>
                <w:rPr>
                  <w:rFonts w:ascii="Cambria Math" w:hAnsi="Cambria Math"/>
                  <w:i/>
                </w:rPr>
              </m:ctrlPr>
            </m:sSubPr>
            <m:e>
              <m:r>
                <w:rPr>
                  <w:rFonts w:ascii="Cambria Math" w:hAnsi="Cambria Math"/>
                </w:rPr>
                <m:t>A</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-kt</m:t>
              </m:r>
            </m:sup>
          </m:sSup>
          <m:r>
            <w:rPr>
              <w:rFonts w:ascii="Cambria Math" w:hAnsi="Cambria Math"/>
            </w:rPr>
            <m:t>,</m:t>
          </m:r>
        </m:oMath>
      </m:oMathPara>
    </w:p>
    <w:p w:rsidR="00676227" w:rsidRDefault="00676227" w:rsidP="00676227">
      <w:pPr>
        <w:spacing w:after="0" w:line="360" w:lineRule="auto"/>
      </w:pPr>
      <w:proofErr w:type="gramStart"/>
      <w:r>
        <w:t>where</w:t>
      </w:r>
      <w:proofErr w:type="gramEnd"/>
      <w:r>
        <w:t xml:space="preserve"> A is the activity at time t, </w:t>
      </w:r>
      <m:oMath>
        <m:sSub>
          <m:sSubPr>
            <m:ctrlPr>
              <w:rPr>
                <w:rFonts w:ascii="Cambria Math" w:hAnsi="Cambria Math"/>
                <w:i/>
              </w:rPr>
            </m:ctrlPr>
          </m:sSubPr>
          <m:e>
            <m:r>
              <w:rPr>
                <w:rFonts w:ascii="Cambria Math" w:hAnsi="Cambria Math"/>
              </w:rPr>
              <m:t>A</m:t>
            </m:r>
          </m:e>
          <m:sub>
            <m:r>
              <w:rPr>
                <w:rFonts w:ascii="Cambria Math" w:hAnsi="Cambria Math"/>
              </w:rPr>
              <m:t>0</m:t>
            </m:r>
          </m:sub>
        </m:sSub>
      </m:oMath>
      <w:r>
        <w:t xml:space="preserve"> is the initial activity at t=0 and k is the decay constant.</w:t>
      </w:r>
    </w:p>
    <w:p w:rsidR="00676227" w:rsidRDefault="00676227" w:rsidP="00676227">
      <w:pPr>
        <w:spacing w:after="0" w:line="360" w:lineRule="auto"/>
      </w:pPr>
    </w:p>
    <w:p w:rsidR="00676227" w:rsidRDefault="00676227" w:rsidP="00676227">
      <w:pPr>
        <w:pStyle w:val="ListParagraph"/>
        <w:numPr>
          <w:ilvl w:val="0"/>
          <w:numId w:val="19"/>
        </w:numPr>
        <w:spacing w:after="0" w:line="360" w:lineRule="auto"/>
      </w:pPr>
      <w:r>
        <w:rPr>
          <w:noProof/>
        </w:rPr>
        <w:t>Estimate the half life of carbon-14:</w:t>
      </w:r>
    </w:p>
    <w:p w:rsidR="00676227" w:rsidRDefault="00676227" w:rsidP="00676227">
      <w:pPr>
        <w:spacing w:after="0" w:line="360" w:lineRule="auto"/>
        <w:ind w:left="360"/>
      </w:pPr>
    </w:p>
    <w:p w:rsidR="00676227" w:rsidRDefault="00676227" w:rsidP="00676227">
      <w:pPr>
        <w:pStyle w:val="ListParagraph"/>
        <w:spacing w:after="0" w:line="360" w:lineRule="auto"/>
      </w:pPr>
      <w:r>
        <w:rPr>
          <w:noProof/>
          <w:lang w:eastAsia="en-AU"/>
        </w:rPr>
        <w:drawing>
          <wp:anchor distT="0" distB="0" distL="114300" distR="114300" simplePos="0" relativeHeight="251666432" behindDoc="0" locked="0" layoutInCell="1" allowOverlap="1" wp14:anchorId="6149DB4A" wp14:editId="696E9F31">
            <wp:simplePos x="0" y="0"/>
            <wp:positionH relativeFrom="column">
              <wp:posOffset>612403</wp:posOffset>
            </wp:positionH>
            <wp:positionV relativeFrom="paragraph">
              <wp:posOffset>271516</wp:posOffset>
            </wp:positionV>
            <wp:extent cx="4847590" cy="3141980"/>
            <wp:effectExtent l="0" t="0" r="0" b="1270"/>
            <wp:wrapTopAndBottom/>
            <wp:docPr id="26" name="Picture 26" descr="http://www.felloweducators.com/brick/ear/images/eari_radiocarb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felloweducators.com/brick/ear/images/eari_radiocarbon.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47590" cy="3141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6227" w:rsidRDefault="00676227" w:rsidP="00676227">
      <w:pPr>
        <w:pStyle w:val="ListParagraph"/>
        <w:spacing w:after="0" w:line="360" w:lineRule="auto"/>
      </w:pPr>
    </w:p>
    <w:p w:rsidR="00676227" w:rsidRDefault="00676227" w:rsidP="00676227">
      <w:pPr>
        <w:pStyle w:val="ListParagraph"/>
        <w:numPr>
          <w:ilvl w:val="0"/>
          <w:numId w:val="19"/>
        </w:numPr>
        <w:spacing w:after="0" w:line="360" w:lineRule="auto"/>
      </w:pPr>
      <w:r>
        <w:t xml:space="preserve">Beryllium-11 has a </w:t>
      </w:r>
      <w:proofErr w:type="spellStart"/>
      <w:r>
        <w:t>half life</w:t>
      </w:r>
      <w:proofErr w:type="spellEnd"/>
      <w:r>
        <w:t xml:space="preserve"> of 13.81 seconds. If an initial sample has 10 000 radioactive nuclei, how many remain after 41.43 seconds?</w:t>
      </w:r>
    </w:p>
    <w:p w:rsidR="00676227" w:rsidRDefault="00676227" w:rsidP="00676227">
      <w:pPr>
        <w:spacing w:after="0" w:line="360" w:lineRule="auto"/>
      </w:pPr>
    </w:p>
    <w:p w:rsidR="00676227" w:rsidRDefault="00676227" w:rsidP="00676227">
      <w:pPr>
        <w:spacing w:after="0" w:line="360" w:lineRule="auto"/>
      </w:pPr>
    </w:p>
    <w:p w:rsidR="00676227" w:rsidRDefault="00676227" w:rsidP="00676227">
      <w:pPr>
        <w:spacing w:after="0" w:line="360" w:lineRule="auto"/>
      </w:pPr>
    </w:p>
    <w:p w:rsidR="00676227" w:rsidRDefault="00676227" w:rsidP="00676227">
      <w:pPr>
        <w:pStyle w:val="ListParagraph"/>
        <w:numPr>
          <w:ilvl w:val="0"/>
          <w:numId w:val="19"/>
        </w:numPr>
        <w:spacing w:after="0" w:line="360" w:lineRule="auto"/>
      </w:pPr>
      <w:r>
        <w:t xml:space="preserve">Nobelium-253 has a half-life of 97 seconds. If a sample initially has an activity of 60 </w:t>
      </w:r>
      <w:proofErr w:type="spellStart"/>
      <w:r>
        <w:t>Bq</w:t>
      </w:r>
      <w:proofErr w:type="spellEnd"/>
      <w:r>
        <w:t>, what is the activity after 4 half-lives?</w:t>
      </w:r>
    </w:p>
    <w:p w:rsidR="00676227" w:rsidRDefault="00676227" w:rsidP="00676227">
      <w:pPr>
        <w:spacing w:line="360" w:lineRule="auto"/>
      </w:pPr>
      <w:r>
        <w:br w:type="page"/>
      </w:r>
    </w:p>
    <w:p w:rsidR="00676227" w:rsidRDefault="00676227" w:rsidP="00676227">
      <w:pPr>
        <w:pStyle w:val="ListParagraph"/>
        <w:numPr>
          <w:ilvl w:val="0"/>
          <w:numId w:val="19"/>
        </w:numPr>
        <w:spacing w:after="0" w:line="360" w:lineRule="auto"/>
      </w:pPr>
      <w:r>
        <w:lastRenderedPageBreak/>
        <w:t xml:space="preserve">Carbon-15 has a half-life of 2.5 seconds. Sketch a graph of activity versus time for a sample with an initial activity of 50 </w:t>
      </w:r>
      <w:proofErr w:type="spellStart"/>
      <w:r>
        <w:t>Bq</w:t>
      </w:r>
      <w:proofErr w:type="spellEnd"/>
      <w:r>
        <w:t>.</w:t>
      </w:r>
    </w:p>
    <w:p w:rsidR="00676227" w:rsidRDefault="00676227" w:rsidP="00676227">
      <w:pPr>
        <w:spacing w:after="0" w:line="360" w:lineRule="auto"/>
      </w:pPr>
    </w:p>
    <w:p w:rsidR="00676227" w:rsidRDefault="00676227" w:rsidP="00676227">
      <w:pPr>
        <w:spacing w:after="0" w:line="360" w:lineRule="auto"/>
      </w:pPr>
    </w:p>
    <w:p w:rsidR="00676227" w:rsidRDefault="00676227" w:rsidP="00676227">
      <w:pPr>
        <w:spacing w:after="0" w:line="360" w:lineRule="auto"/>
      </w:pPr>
    </w:p>
    <w:p w:rsidR="00676227" w:rsidRDefault="00676227" w:rsidP="00676227">
      <w:pPr>
        <w:spacing w:after="0" w:line="360" w:lineRule="auto"/>
      </w:pPr>
    </w:p>
    <w:p w:rsidR="00676227" w:rsidRDefault="00676227" w:rsidP="00676227">
      <w:pPr>
        <w:spacing w:after="0" w:line="360" w:lineRule="auto"/>
      </w:pPr>
    </w:p>
    <w:p w:rsidR="00676227" w:rsidRDefault="00676227" w:rsidP="00676227">
      <w:pPr>
        <w:spacing w:after="0" w:line="360" w:lineRule="auto"/>
      </w:pPr>
    </w:p>
    <w:p w:rsidR="00676227" w:rsidRDefault="00676227" w:rsidP="00676227">
      <w:pPr>
        <w:spacing w:after="0" w:line="360" w:lineRule="auto"/>
      </w:pPr>
    </w:p>
    <w:p w:rsidR="00676227" w:rsidRDefault="00676227" w:rsidP="00676227">
      <w:pPr>
        <w:spacing w:after="0" w:line="360" w:lineRule="auto"/>
      </w:pPr>
    </w:p>
    <w:p w:rsidR="00676227" w:rsidRDefault="00676227" w:rsidP="00676227">
      <w:pPr>
        <w:spacing w:after="0" w:line="360" w:lineRule="auto"/>
      </w:pPr>
    </w:p>
    <w:p w:rsidR="00676227" w:rsidRDefault="00676227" w:rsidP="00676227">
      <w:pPr>
        <w:spacing w:after="0" w:line="360" w:lineRule="auto"/>
      </w:pPr>
    </w:p>
    <w:p w:rsidR="00676227" w:rsidRDefault="00676227" w:rsidP="00676227">
      <w:pPr>
        <w:spacing w:after="0" w:line="360" w:lineRule="auto"/>
      </w:pPr>
    </w:p>
    <w:p w:rsidR="00676227" w:rsidRDefault="00676227" w:rsidP="00676227">
      <w:pPr>
        <w:spacing w:after="0" w:line="360" w:lineRule="auto"/>
      </w:pPr>
    </w:p>
    <w:p w:rsidR="00676227" w:rsidRDefault="00676227" w:rsidP="00676227">
      <w:pPr>
        <w:spacing w:after="0" w:line="360" w:lineRule="auto"/>
      </w:pPr>
    </w:p>
    <w:p w:rsidR="00676227" w:rsidRDefault="00676227" w:rsidP="00676227">
      <w:pPr>
        <w:spacing w:after="0" w:line="360" w:lineRule="auto"/>
      </w:pPr>
    </w:p>
    <w:p w:rsidR="00676227" w:rsidRDefault="00676227" w:rsidP="00676227">
      <w:pPr>
        <w:spacing w:after="0" w:line="360" w:lineRule="auto"/>
      </w:pPr>
    </w:p>
    <w:p w:rsidR="00676227" w:rsidRDefault="00676227" w:rsidP="00676227">
      <w:pPr>
        <w:pStyle w:val="Heading2"/>
        <w:spacing w:line="360" w:lineRule="auto"/>
      </w:pPr>
      <w:r w:rsidRPr="006D7F3C">
        <w:t>Positron Emission Tomography (PET)</w:t>
      </w:r>
    </w:p>
    <w:p w:rsidR="00676227" w:rsidRDefault="00676227" w:rsidP="00676227">
      <w:pPr>
        <w:spacing w:line="360" w:lineRule="auto"/>
      </w:pPr>
      <w:r>
        <w:t xml:space="preserve">PET uses radioisotope tracers to detect abnormal functions in bodily organs. Radioisotopes are incorporated into biological molecules (glucose, water, ammonia etc.). As chemical reactions do not distinguish between isotopes of the same atom, the radioactive isotopes can be concentrated in body tissues in the same way that stable atoms are. </w:t>
      </w:r>
    </w:p>
    <w:p w:rsidR="00676227" w:rsidRDefault="00676227" w:rsidP="00676227">
      <w:pPr>
        <w:spacing w:line="360" w:lineRule="auto"/>
      </w:pPr>
      <w:r>
        <w:t>Where the molecule ends up in the body can be very informative. For example, labelling glucose with fluorine-18 to make FDG (</w:t>
      </w:r>
      <w:proofErr w:type="spellStart"/>
      <w:r>
        <w:t>fluorodeoxyglucose</w:t>
      </w:r>
      <w:proofErr w:type="spellEnd"/>
      <w:r>
        <w:t>) will indicate areas of high metabolic activity, for example in cancerous cells. Oxygen-15 is another radioactive isotope which can be incorporated into water and used to monitor blood flow through a tissue.</w:t>
      </w:r>
    </w:p>
    <w:p w:rsidR="00676227" w:rsidRDefault="00676227" w:rsidP="00676227">
      <w:pPr>
        <w:spacing w:line="360" w:lineRule="auto"/>
      </w:pPr>
      <w:r>
        <w:t>Both fluorine-18 and oxygen-15 decay by beta plus decay, which is the basis of PET analysis:</w:t>
      </w:r>
    </w:p>
    <w:p w:rsidR="00676227" w:rsidRPr="0098452D" w:rsidRDefault="00C447E6" w:rsidP="00676227">
      <w:pPr>
        <w:spacing w:line="360" w:lineRule="auto"/>
      </w:pPr>
      <m:oMathPara>
        <m:oMath>
          <m:sPre>
            <m:sPrePr>
              <m:ctrlPr>
                <w:rPr>
                  <w:rFonts w:ascii="Cambria Math" w:hAnsi="Cambria Math"/>
                  <w:i/>
                </w:rPr>
              </m:ctrlPr>
            </m:sPrePr>
            <m:sub>
              <m:r>
                <w:rPr>
                  <w:rFonts w:ascii="Cambria Math" w:hAnsi="Cambria Math"/>
                </w:rPr>
                <m:t>9</m:t>
              </m:r>
            </m:sub>
            <m:sup>
              <m:r>
                <w:rPr>
                  <w:rFonts w:ascii="Cambria Math" w:hAnsi="Cambria Math"/>
                </w:rPr>
                <m:t>18</m:t>
              </m:r>
            </m:sup>
            <m:e>
              <m:r>
                <w:rPr>
                  <w:rFonts w:ascii="Cambria Math" w:hAnsi="Cambria Math"/>
                </w:rPr>
                <m:t>F</m:t>
              </m:r>
            </m:e>
          </m:sPre>
          <m:r>
            <w:rPr>
              <w:rFonts w:ascii="Cambria Math" w:hAnsi="Cambria Math"/>
            </w:rPr>
            <m:t>→</m:t>
          </m:r>
          <m:sPre>
            <m:sPrePr>
              <m:ctrlPr>
                <w:rPr>
                  <w:rFonts w:ascii="Cambria Math" w:hAnsi="Cambria Math"/>
                  <w:i/>
                </w:rPr>
              </m:ctrlPr>
            </m:sPrePr>
            <m:sub>
              <m:r>
                <w:rPr>
                  <w:rFonts w:ascii="Cambria Math" w:hAnsi="Cambria Math"/>
                </w:rPr>
                <m:t>8</m:t>
              </m:r>
            </m:sub>
            <m:sup>
              <m:r>
                <w:rPr>
                  <w:rFonts w:ascii="Cambria Math" w:hAnsi="Cambria Math"/>
                </w:rPr>
                <m:t>18</m:t>
              </m:r>
            </m:sup>
            <m:e>
              <m:r>
                <w:rPr>
                  <w:rFonts w:ascii="Cambria Math" w:hAnsi="Cambria Math"/>
                </w:rPr>
                <m:t>O</m:t>
              </m:r>
            </m:e>
          </m:sPre>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m:t>
          </m:r>
          <m:acc>
            <m:accPr>
              <m:chr m:val="̅"/>
              <m:ctrlPr>
                <w:rPr>
                  <w:rFonts w:ascii="Cambria Math" w:hAnsi="Cambria Math"/>
                  <w:i/>
                </w:rPr>
              </m:ctrlPr>
            </m:accPr>
            <m:e>
              <m:r>
                <w:rPr>
                  <w:rFonts w:ascii="Cambria Math" w:hAnsi="Cambria Math"/>
                </w:rPr>
                <m:t>ν</m:t>
              </m:r>
            </m:e>
          </m:acc>
        </m:oMath>
      </m:oMathPara>
    </w:p>
    <w:p w:rsidR="00676227" w:rsidRPr="0098452D" w:rsidRDefault="00C447E6" w:rsidP="00676227">
      <w:pPr>
        <w:spacing w:line="360" w:lineRule="auto"/>
      </w:pPr>
      <m:oMathPara>
        <m:oMath>
          <m:sPre>
            <m:sPrePr>
              <m:ctrlPr>
                <w:rPr>
                  <w:rFonts w:ascii="Cambria Math" w:hAnsi="Cambria Math"/>
                  <w:i/>
                </w:rPr>
              </m:ctrlPr>
            </m:sPrePr>
            <m:sub>
              <m:r>
                <w:rPr>
                  <w:rFonts w:ascii="Cambria Math" w:hAnsi="Cambria Math"/>
                </w:rPr>
                <m:t>8</m:t>
              </m:r>
            </m:sub>
            <m:sup>
              <m:r>
                <w:rPr>
                  <w:rFonts w:ascii="Cambria Math" w:hAnsi="Cambria Math"/>
                </w:rPr>
                <m:t>15</m:t>
              </m:r>
            </m:sup>
            <m:e>
              <m:r>
                <w:rPr>
                  <w:rFonts w:ascii="Cambria Math" w:hAnsi="Cambria Math"/>
                </w:rPr>
                <m:t>O</m:t>
              </m:r>
            </m:e>
          </m:sPre>
          <m:r>
            <w:rPr>
              <w:rFonts w:ascii="Cambria Math" w:hAnsi="Cambria Math"/>
            </w:rPr>
            <m:t>→</m:t>
          </m:r>
          <m:sPre>
            <m:sPrePr>
              <m:ctrlPr>
                <w:rPr>
                  <w:rFonts w:ascii="Cambria Math" w:hAnsi="Cambria Math"/>
                  <w:i/>
                </w:rPr>
              </m:ctrlPr>
            </m:sPrePr>
            <m:sub>
              <m:r>
                <w:rPr>
                  <w:rFonts w:ascii="Cambria Math" w:hAnsi="Cambria Math"/>
                </w:rPr>
                <m:t>7</m:t>
              </m:r>
            </m:sub>
            <m:sup>
              <m:r>
                <w:rPr>
                  <w:rFonts w:ascii="Cambria Math" w:hAnsi="Cambria Math"/>
                </w:rPr>
                <m:t>15</m:t>
              </m:r>
            </m:sup>
            <m:e>
              <m:r>
                <w:rPr>
                  <w:rFonts w:ascii="Cambria Math" w:hAnsi="Cambria Math"/>
                </w:rPr>
                <m:t>N</m:t>
              </m:r>
            </m:e>
          </m:sPre>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m:t>
          </m:r>
          <m:acc>
            <m:accPr>
              <m:chr m:val="̅"/>
              <m:ctrlPr>
                <w:rPr>
                  <w:rFonts w:ascii="Cambria Math" w:hAnsi="Cambria Math"/>
                  <w:i/>
                </w:rPr>
              </m:ctrlPr>
            </m:accPr>
            <m:e>
              <m:r>
                <w:rPr>
                  <w:rFonts w:ascii="Cambria Math" w:hAnsi="Cambria Math"/>
                </w:rPr>
                <m:t>ν</m:t>
              </m:r>
            </m:e>
          </m:acc>
        </m:oMath>
      </m:oMathPara>
    </w:p>
    <w:p w:rsidR="00676227" w:rsidRDefault="00676227" w:rsidP="00676227">
      <w:pPr>
        <w:spacing w:line="360" w:lineRule="auto"/>
      </w:pPr>
      <w:r>
        <w:t>The emitted positron travels about 0.5 mm before losing its energy and slowing down. Then it collides with an electron in the tissue in a process called positron-electron annihilation, producing two gamma rays. As a result of the law of conservation of momentum, the total momentum of the gamma photons must be zero, assuming an initial momentum of zero. Therefore, photons of equal energy will move in random directions, opposite to each other.</w:t>
      </w:r>
    </w:p>
    <w:p w:rsidR="00676227" w:rsidRDefault="00676227" w:rsidP="00676227">
      <w:pPr>
        <w:spacing w:line="360" w:lineRule="auto"/>
      </w:pPr>
    </w:p>
    <w:p w:rsidR="00676227" w:rsidRDefault="00676227" w:rsidP="00676227">
      <w:pPr>
        <w:spacing w:line="360" w:lineRule="auto"/>
      </w:pPr>
    </w:p>
    <w:p w:rsidR="00676227" w:rsidRDefault="00676227" w:rsidP="00676227">
      <w:pPr>
        <w:spacing w:line="360" w:lineRule="auto"/>
        <w:jc w:val="center"/>
      </w:pPr>
      <w:r w:rsidRPr="00B6459D">
        <w:rPr>
          <w:noProof/>
          <w:lang w:eastAsia="en-AU"/>
        </w:rPr>
        <w:lastRenderedPageBreak/>
        <w:drawing>
          <wp:inline distT="0" distB="0" distL="0" distR="0" wp14:anchorId="53DDF790" wp14:editId="056F2436">
            <wp:extent cx="3381375" cy="2846705"/>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81375" cy="2846705"/>
                    </a:xfrm>
                    <a:prstGeom prst="rect">
                      <a:avLst/>
                    </a:prstGeom>
                    <a:noFill/>
                    <a:ln>
                      <a:noFill/>
                    </a:ln>
                  </pic:spPr>
                </pic:pic>
              </a:graphicData>
            </a:graphic>
          </wp:inline>
        </w:drawing>
      </w:r>
    </w:p>
    <w:p w:rsidR="00676227" w:rsidRDefault="00676227" w:rsidP="00676227">
      <w:pPr>
        <w:spacing w:line="360" w:lineRule="auto"/>
      </w:pPr>
      <w:r>
        <w:t>The PET analysis uses a scanner to detect the emitted gamma rays. A computer analyses the results to match photons emitted at roughly the same time but opposite directions. The annihilation event will be located somewhere on the line connecting the two photon detection points. Newer systems use the slight difference in the time of flight of the photons to identify the most likely location of the annihilation event.</w:t>
      </w:r>
    </w:p>
    <w:p w:rsidR="00676227" w:rsidRDefault="00676227" w:rsidP="00676227">
      <w:pPr>
        <w:spacing w:line="360" w:lineRule="auto"/>
      </w:pPr>
      <w:r w:rsidRPr="00B6459D">
        <w:rPr>
          <w:noProof/>
          <w:lang w:eastAsia="en-AU"/>
        </w:rPr>
        <w:drawing>
          <wp:anchor distT="0" distB="0" distL="114300" distR="114300" simplePos="0" relativeHeight="251667456" behindDoc="0" locked="0" layoutInCell="1" allowOverlap="1" wp14:anchorId="13CCD761" wp14:editId="346F5AB6">
            <wp:simplePos x="0" y="0"/>
            <wp:positionH relativeFrom="column">
              <wp:posOffset>1966595</wp:posOffset>
            </wp:positionH>
            <wp:positionV relativeFrom="paragraph">
              <wp:posOffset>207010</wp:posOffset>
            </wp:positionV>
            <wp:extent cx="2510155" cy="3574415"/>
            <wp:effectExtent l="0" t="0" r="4445" b="698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10155" cy="35744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6227" w:rsidRDefault="00676227" w:rsidP="00676227">
      <w:pPr>
        <w:spacing w:line="360" w:lineRule="auto"/>
      </w:pPr>
    </w:p>
    <w:p w:rsidR="00676227" w:rsidRDefault="00676227" w:rsidP="00676227">
      <w:pPr>
        <w:spacing w:line="360" w:lineRule="auto"/>
      </w:pPr>
      <w:r>
        <w:t>Positron emitting isotopes used in medical imaging tend to be short-lived, in order keep patient radiation dose low and have more photons to image. For example, fluorine-18 has a half-life of 110 minutes, while oxygen-15 has a half-</w:t>
      </w:r>
      <w:r>
        <w:lastRenderedPageBreak/>
        <w:t>life of 2 minutes. This means the PET facility needs to close to a particle accelerator so that the radioisotope can be inserted rapidly.</w:t>
      </w:r>
    </w:p>
    <w:p w:rsidR="00676227" w:rsidRDefault="00676227" w:rsidP="00676227">
      <w:pPr>
        <w:pStyle w:val="ListParagraph"/>
        <w:numPr>
          <w:ilvl w:val="0"/>
          <w:numId w:val="19"/>
        </w:numPr>
        <w:spacing w:line="360" w:lineRule="auto"/>
      </w:pPr>
      <w:r>
        <w:t>Assuming negligible kinetic energies of the positron and electron, calculate the energy of the emitted photons produced in positron-electron annihilation.</w:t>
      </w:r>
    </w:p>
    <w:p w:rsidR="00676227" w:rsidRDefault="00676227" w:rsidP="00676227">
      <w:pPr>
        <w:spacing w:line="360" w:lineRule="auto"/>
      </w:pPr>
    </w:p>
    <w:p w:rsidR="00676227" w:rsidRDefault="00676227" w:rsidP="00676227">
      <w:pPr>
        <w:spacing w:line="360" w:lineRule="auto"/>
      </w:pPr>
    </w:p>
    <w:p w:rsidR="00676227" w:rsidRDefault="00676227" w:rsidP="00676227">
      <w:pPr>
        <w:spacing w:line="360" w:lineRule="auto"/>
      </w:pPr>
    </w:p>
    <w:p w:rsidR="00676227" w:rsidRDefault="00676227" w:rsidP="00676227">
      <w:pPr>
        <w:spacing w:line="360" w:lineRule="auto"/>
      </w:pPr>
    </w:p>
    <w:p w:rsidR="00676227" w:rsidRDefault="00676227" w:rsidP="00676227">
      <w:pPr>
        <w:spacing w:line="360" w:lineRule="auto"/>
      </w:pPr>
    </w:p>
    <w:p w:rsidR="00676227" w:rsidRDefault="00676227" w:rsidP="00676227">
      <w:pPr>
        <w:spacing w:line="360" w:lineRule="auto"/>
      </w:pPr>
    </w:p>
    <w:p w:rsidR="00676227" w:rsidRDefault="00676227" w:rsidP="00676227">
      <w:pPr>
        <w:pStyle w:val="ListParagraph"/>
        <w:numPr>
          <w:ilvl w:val="0"/>
          <w:numId w:val="19"/>
        </w:numPr>
        <w:spacing w:line="360" w:lineRule="auto"/>
      </w:pPr>
      <w:r>
        <w:t>Research the uses of oxygen-15 and fluorine-18.</w:t>
      </w:r>
    </w:p>
    <w:p w:rsidR="00676227" w:rsidRDefault="00676227" w:rsidP="00676227">
      <w:pPr>
        <w:spacing w:line="360" w:lineRule="auto"/>
      </w:pPr>
    </w:p>
    <w:p w:rsidR="00676227" w:rsidRDefault="00676227" w:rsidP="00676227">
      <w:pPr>
        <w:spacing w:line="360" w:lineRule="auto"/>
      </w:pPr>
    </w:p>
    <w:p w:rsidR="00676227" w:rsidRDefault="00676227" w:rsidP="00676227">
      <w:pPr>
        <w:spacing w:line="360" w:lineRule="auto"/>
      </w:pPr>
    </w:p>
    <w:p w:rsidR="00676227" w:rsidRDefault="00676227" w:rsidP="00676227">
      <w:pPr>
        <w:spacing w:line="360" w:lineRule="auto"/>
      </w:pPr>
    </w:p>
    <w:p w:rsidR="00676227" w:rsidRDefault="00676227" w:rsidP="00676227">
      <w:pPr>
        <w:spacing w:line="360" w:lineRule="auto"/>
      </w:pPr>
    </w:p>
    <w:p w:rsidR="00676227" w:rsidRDefault="00676227" w:rsidP="00676227">
      <w:pPr>
        <w:pStyle w:val="ListParagraph"/>
        <w:numPr>
          <w:ilvl w:val="0"/>
          <w:numId w:val="19"/>
        </w:numPr>
        <w:spacing w:line="360" w:lineRule="auto"/>
      </w:pPr>
      <w:r>
        <w:t>Describe how a ring of photon detectors allows the location of a tracer radioisotope in a human body to be determined.</w:t>
      </w:r>
    </w:p>
    <w:p w:rsidR="00676227" w:rsidRDefault="00676227" w:rsidP="00676227">
      <w:pPr>
        <w:spacing w:line="360" w:lineRule="auto"/>
      </w:pPr>
    </w:p>
    <w:p w:rsidR="00676227" w:rsidRDefault="00676227" w:rsidP="00676227">
      <w:pPr>
        <w:spacing w:line="360" w:lineRule="auto"/>
      </w:pPr>
    </w:p>
    <w:p w:rsidR="00676227" w:rsidRDefault="00676227" w:rsidP="00676227">
      <w:pPr>
        <w:spacing w:line="360" w:lineRule="auto"/>
      </w:pPr>
    </w:p>
    <w:p w:rsidR="00676227" w:rsidRDefault="00676227" w:rsidP="00676227">
      <w:pPr>
        <w:spacing w:line="360" w:lineRule="auto"/>
      </w:pPr>
    </w:p>
    <w:p w:rsidR="00676227" w:rsidRDefault="00676227" w:rsidP="00676227">
      <w:pPr>
        <w:spacing w:line="360" w:lineRule="auto"/>
      </w:pPr>
    </w:p>
    <w:p w:rsidR="00676227" w:rsidRDefault="00676227" w:rsidP="00676227">
      <w:pPr>
        <w:pStyle w:val="ListParagraph"/>
        <w:numPr>
          <w:ilvl w:val="0"/>
          <w:numId w:val="19"/>
        </w:numPr>
        <w:spacing w:line="360" w:lineRule="auto"/>
      </w:pPr>
      <w:r>
        <w:t>Describe how the beta plus decay of a radioisotope can result in the production of photons through positron–electron annihilation</w:t>
      </w:r>
    </w:p>
    <w:p w:rsidR="00676227" w:rsidRDefault="00676227" w:rsidP="00676227">
      <w:pPr>
        <w:spacing w:line="360" w:lineRule="auto"/>
      </w:pPr>
    </w:p>
    <w:p w:rsidR="00EA0DFF" w:rsidRPr="00FA25AE" w:rsidRDefault="00EA0DFF" w:rsidP="00676227">
      <w:pPr>
        <w:spacing w:after="0" w:line="360" w:lineRule="auto"/>
      </w:pPr>
    </w:p>
    <w:sectPr w:rsidR="00EA0DFF" w:rsidRPr="00FA25AE" w:rsidSect="006C7945">
      <w:headerReference w:type="default" r:id="rId3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47E6" w:rsidRDefault="00C447E6" w:rsidP="00C87B31">
      <w:pPr>
        <w:spacing w:after="0" w:line="240" w:lineRule="auto"/>
      </w:pPr>
      <w:r>
        <w:separator/>
      </w:r>
    </w:p>
  </w:endnote>
  <w:endnote w:type="continuationSeparator" w:id="0">
    <w:p w:rsidR="00C447E6" w:rsidRDefault="00C447E6" w:rsidP="00C87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Arial Unicode MS"/>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47E6" w:rsidRDefault="00C447E6" w:rsidP="00C87B31">
      <w:pPr>
        <w:spacing w:after="0" w:line="240" w:lineRule="auto"/>
      </w:pPr>
      <w:r>
        <w:separator/>
      </w:r>
    </w:p>
  </w:footnote>
  <w:footnote w:type="continuationSeparator" w:id="0">
    <w:p w:rsidR="00C447E6" w:rsidRDefault="00C447E6" w:rsidP="00C87B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6783260"/>
      <w:docPartObj>
        <w:docPartGallery w:val="Page Numbers (Top of Page)"/>
        <w:docPartUnique/>
      </w:docPartObj>
    </w:sdtPr>
    <w:sdtEndPr>
      <w:rPr>
        <w:color w:val="7F7F7F" w:themeColor="background1" w:themeShade="7F"/>
        <w:spacing w:val="60"/>
      </w:rPr>
    </w:sdtEndPr>
    <w:sdtContent>
      <w:p w:rsidR="000D1D88" w:rsidRDefault="000D1D88" w:rsidP="00C87B31">
        <w:pPr>
          <w:pStyle w:val="Header"/>
          <w:pBdr>
            <w:bottom w:val="single" w:sz="4" w:space="1" w:color="D9D9D9" w:themeColor="background1" w:themeShade="D9"/>
          </w:pBdr>
          <w:jc w:val="right"/>
          <w:rPr>
            <w:b/>
            <w:bCs/>
          </w:rPr>
        </w:pPr>
        <w:r>
          <w:fldChar w:fldCharType="begin"/>
        </w:r>
        <w:r>
          <w:instrText xml:space="preserve"> PAGE   \* MERGEFORMAT </w:instrText>
        </w:r>
        <w:r>
          <w:fldChar w:fldCharType="separate"/>
        </w:r>
        <w:r w:rsidR="004E0ED5" w:rsidRPr="004E0ED5">
          <w:rPr>
            <w:b/>
            <w:bCs/>
            <w:noProof/>
          </w:rPr>
          <w:t>15</w:t>
        </w:r>
        <w:r>
          <w:rPr>
            <w:b/>
            <w:bCs/>
            <w:noProof/>
          </w:rPr>
          <w:fldChar w:fldCharType="end"/>
        </w:r>
        <w:r>
          <w:rPr>
            <w:b/>
            <w:bCs/>
          </w:rPr>
          <w:t xml:space="preserve"> | </w:t>
        </w:r>
        <w:r>
          <w:rPr>
            <w:color w:val="7F7F7F" w:themeColor="background1" w:themeShade="7F"/>
            <w:spacing w:val="60"/>
          </w:rPr>
          <w:t>Radioactivity</w:t>
        </w:r>
      </w:p>
    </w:sdtContent>
  </w:sdt>
  <w:p w:rsidR="000D1D88" w:rsidRDefault="000D1D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94CA1"/>
    <w:multiLevelType w:val="hybridMultilevel"/>
    <w:tmpl w:val="FAC62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CB94E0D"/>
    <w:multiLevelType w:val="hybridMultilevel"/>
    <w:tmpl w:val="203879E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D4C428D"/>
    <w:multiLevelType w:val="hybridMultilevel"/>
    <w:tmpl w:val="952AD23C"/>
    <w:lvl w:ilvl="0" w:tplc="0C09000F">
      <w:start w:val="1"/>
      <w:numFmt w:val="decimal"/>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
    <w:nsid w:val="0EC30ED0"/>
    <w:multiLevelType w:val="hybridMultilevel"/>
    <w:tmpl w:val="EF46F3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0735132"/>
    <w:multiLevelType w:val="hybridMultilevel"/>
    <w:tmpl w:val="D5E8BBC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0B470A5"/>
    <w:multiLevelType w:val="hybridMultilevel"/>
    <w:tmpl w:val="6B2633AA"/>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6">
    <w:nsid w:val="12F14FEF"/>
    <w:multiLevelType w:val="hybridMultilevel"/>
    <w:tmpl w:val="45149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4B525AF"/>
    <w:multiLevelType w:val="hybridMultilevel"/>
    <w:tmpl w:val="AE88194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8">
    <w:nsid w:val="1B1F36B8"/>
    <w:multiLevelType w:val="multilevel"/>
    <w:tmpl w:val="795654BE"/>
    <w:lvl w:ilvl="0">
      <w:start w:val="1"/>
      <w:numFmt w:val="lowerLetter"/>
      <w:lvlText w:val="%1."/>
      <w:lvlJc w:val="left"/>
      <w:pPr>
        <w:ind w:left="1080" w:hanging="360"/>
      </w:pPr>
    </w:lvl>
    <w:lvl w:ilvl="1">
      <w:start w:val="1"/>
      <w:numFmt w:val="decimal"/>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9">
    <w:nsid w:val="1CBC1E3A"/>
    <w:multiLevelType w:val="hybridMultilevel"/>
    <w:tmpl w:val="877C1E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1D658D7"/>
    <w:multiLevelType w:val="hybridMultilevel"/>
    <w:tmpl w:val="D0B69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25E2ED6"/>
    <w:multiLevelType w:val="hybridMultilevel"/>
    <w:tmpl w:val="243A4FD4"/>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nsid w:val="26A40C83"/>
    <w:multiLevelType w:val="hybridMultilevel"/>
    <w:tmpl w:val="6B0654CC"/>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3">
    <w:nsid w:val="28156C42"/>
    <w:multiLevelType w:val="hybridMultilevel"/>
    <w:tmpl w:val="291EE0A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BE53030"/>
    <w:multiLevelType w:val="hybridMultilevel"/>
    <w:tmpl w:val="CA7A3B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0782DB2"/>
    <w:multiLevelType w:val="hybridMultilevel"/>
    <w:tmpl w:val="71FAE9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55E0C75"/>
    <w:multiLevelType w:val="hybridMultilevel"/>
    <w:tmpl w:val="12C2FB4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7">
    <w:nsid w:val="36313BD2"/>
    <w:multiLevelType w:val="hybridMultilevel"/>
    <w:tmpl w:val="2A0450CC"/>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8">
    <w:nsid w:val="364A67D1"/>
    <w:multiLevelType w:val="hybridMultilevel"/>
    <w:tmpl w:val="C994DE7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BF861A8"/>
    <w:multiLevelType w:val="hybridMultilevel"/>
    <w:tmpl w:val="4B6CB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2E752D7"/>
    <w:multiLevelType w:val="hybridMultilevel"/>
    <w:tmpl w:val="B20E47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59F1DBE"/>
    <w:multiLevelType w:val="hybridMultilevel"/>
    <w:tmpl w:val="8918E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616032D"/>
    <w:multiLevelType w:val="hybridMultilevel"/>
    <w:tmpl w:val="EB328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DDC40E5"/>
    <w:multiLevelType w:val="hybridMultilevel"/>
    <w:tmpl w:val="B0727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E2D6CCD"/>
    <w:multiLevelType w:val="hybridMultilevel"/>
    <w:tmpl w:val="7898D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FC6229A"/>
    <w:multiLevelType w:val="hybridMultilevel"/>
    <w:tmpl w:val="475620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4DB0B83"/>
    <w:multiLevelType w:val="hybridMultilevel"/>
    <w:tmpl w:val="ACF83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1CE640F"/>
    <w:multiLevelType w:val="hybridMultilevel"/>
    <w:tmpl w:val="9DDA49BC"/>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8">
    <w:nsid w:val="6E477161"/>
    <w:multiLevelType w:val="hybridMultilevel"/>
    <w:tmpl w:val="F28A4AE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
    <w:nsid w:val="766434B5"/>
    <w:multiLevelType w:val="hybridMultilevel"/>
    <w:tmpl w:val="A11A04F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7704715"/>
    <w:multiLevelType w:val="hybridMultilevel"/>
    <w:tmpl w:val="7E0879B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90C134C"/>
    <w:multiLevelType w:val="hybridMultilevel"/>
    <w:tmpl w:val="16FAE0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A916722"/>
    <w:multiLevelType w:val="hybridMultilevel"/>
    <w:tmpl w:val="C55AA8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28"/>
  </w:num>
  <w:num w:numId="3">
    <w:abstractNumId w:val="15"/>
  </w:num>
  <w:num w:numId="4">
    <w:abstractNumId w:val="2"/>
  </w:num>
  <w:num w:numId="5">
    <w:abstractNumId w:val="24"/>
  </w:num>
  <w:num w:numId="6">
    <w:abstractNumId w:val="3"/>
  </w:num>
  <w:num w:numId="7">
    <w:abstractNumId w:val="29"/>
  </w:num>
  <w:num w:numId="8">
    <w:abstractNumId w:val="8"/>
  </w:num>
  <w:num w:numId="9">
    <w:abstractNumId w:val="23"/>
  </w:num>
  <w:num w:numId="10">
    <w:abstractNumId w:val="17"/>
  </w:num>
  <w:num w:numId="11">
    <w:abstractNumId w:val="7"/>
  </w:num>
  <w:num w:numId="12">
    <w:abstractNumId w:val="27"/>
  </w:num>
  <w:num w:numId="13">
    <w:abstractNumId w:val="11"/>
  </w:num>
  <w:num w:numId="14">
    <w:abstractNumId w:val="9"/>
  </w:num>
  <w:num w:numId="15">
    <w:abstractNumId w:val="14"/>
  </w:num>
  <w:num w:numId="16">
    <w:abstractNumId w:val="19"/>
  </w:num>
  <w:num w:numId="17">
    <w:abstractNumId w:val="0"/>
  </w:num>
  <w:num w:numId="18">
    <w:abstractNumId w:val="26"/>
  </w:num>
  <w:num w:numId="19">
    <w:abstractNumId w:val="13"/>
  </w:num>
  <w:num w:numId="20">
    <w:abstractNumId w:val="18"/>
  </w:num>
  <w:num w:numId="21">
    <w:abstractNumId w:val="30"/>
  </w:num>
  <w:num w:numId="22">
    <w:abstractNumId w:val="1"/>
  </w:num>
  <w:num w:numId="23">
    <w:abstractNumId w:val="21"/>
  </w:num>
  <w:num w:numId="24">
    <w:abstractNumId w:val="25"/>
  </w:num>
  <w:num w:numId="25">
    <w:abstractNumId w:val="16"/>
  </w:num>
  <w:num w:numId="26">
    <w:abstractNumId w:val="32"/>
  </w:num>
  <w:num w:numId="27">
    <w:abstractNumId w:val="5"/>
  </w:num>
  <w:num w:numId="28">
    <w:abstractNumId w:val="22"/>
  </w:num>
  <w:num w:numId="29">
    <w:abstractNumId w:val="12"/>
  </w:num>
  <w:num w:numId="30">
    <w:abstractNumId w:val="10"/>
  </w:num>
  <w:num w:numId="31">
    <w:abstractNumId w:val="31"/>
  </w:num>
  <w:num w:numId="32">
    <w:abstractNumId w:val="6"/>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290"/>
    <w:rsid w:val="00010ACB"/>
    <w:rsid w:val="00062B34"/>
    <w:rsid w:val="000667E8"/>
    <w:rsid w:val="0008588B"/>
    <w:rsid w:val="0009573A"/>
    <w:rsid w:val="000C691D"/>
    <w:rsid w:val="000D1D88"/>
    <w:rsid w:val="000F37B6"/>
    <w:rsid w:val="000F414C"/>
    <w:rsid w:val="00104023"/>
    <w:rsid w:val="00104AF9"/>
    <w:rsid w:val="00105E20"/>
    <w:rsid w:val="001112A8"/>
    <w:rsid w:val="0016092D"/>
    <w:rsid w:val="001621CF"/>
    <w:rsid w:val="001C1718"/>
    <w:rsid w:val="002310FB"/>
    <w:rsid w:val="00232B4B"/>
    <w:rsid w:val="00240A23"/>
    <w:rsid w:val="002533FB"/>
    <w:rsid w:val="00263BAF"/>
    <w:rsid w:val="002F1772"/>
    <w:rsid w:val="003157EA"/>
    <w:rsid w:val="00330495"/>
    <w:rsid w:val="00376991"/>
    <w:rsid w:val="00385AB9"/>
    <w:rsid w:val="00387DB3"/>
    <w:rsid w:val="0039243D"/>
    <w:rsid w:val="003A157F"/>
    <w:rsid w:val="003F3439"/>
    <w:rsid w:val="0045021F"/>
    <w:rsid w:val="00452144"/>
    <w:rsid w:val="004608A6"/>
    <w:rsid w:val="00472B81"/>
    <w:rsid w:val="004A25C1"/>
    <w:rsid w:val="004A443B"/>
    <w:rsid w:val="004B7115"/>
    <w:rsid w:val="004E0ED5"/>
    <w:rsid w:val="004E1DF7"/>
    <w:rsid w:val="00525023"/>
    <w:rsid w:val="00551BDB"/>
    <w:rsid w:val="00565D81"/>
    <w:rsid w:val="00565E53"/>
    <w:rsid w:val="005663DC"/>
    <w:rsid w:val="005830CD"/>
    <w:rsid w:val="0059730F"/>
    <w:rsid w:val="005F7D3D"/>
    <w:rsid w:val="0062089B"/>
    <w:rsid w:val="006400AC"/>
    <w:rsid w:val="0064759D"/>
    <w:rsid w:val="00664BE2"/>
    <w:rsid w:val="00676227"/>
    <w:rsid w:val="006838DE"/>
    <w:rsid w:val="00690F45"/>
    <w:rsid w:val="006C7945"/>
    <w:rsid w:val="006D0868"/>
    <w:rsid w:val="00726130"/>
    <w:rsid w:val="007354D2"/>
    <w:rsid w:val="0075563D"/>
    <w:rsid w:val="00762A78"/>
    <w:rsid w:val="007A1D91"/>
    <w:rsid w:val="007C0D01"/>
    <w:rsid w:val="007C2127"/>
    <w:rsid w:val="008173F7"/>
    <w:rsid w:val="008235DB"/>
    <w:rsid w:val="00825BAD"/>
    <w:rsid w:val="00832DE9"/>
    <w:rsid w:val="00852C34"/>
    <w:rsid w:val="00871F0D"/>
    <w:rsid w:val="00876C48"/>
    <w:rsid w:val="00880E57"/>
    <w:rsid w:val="008D4924"/>
    <w:rsid w:val="008E50D8"/>
    <w:rsid w:val="00975178"/>
    <w:rsid w:val="009C4D24"/>
    <w:rsid w:val="009E2E15"/>
    <w:rsid w:val="00A03393"/>
    <w:rsid w:val="00A10C02"/>
    <w:rsid w:val="00A51268"/>
    <w:rsid w:val="00A97FCA"/>
    <w:rsid w:val="00AA3B52"/>
    <w:rsid w:val="00AC02AE"/>
    <w:rsid w:val="00AE235D"/>
    <w:rsid w:val="00AF1947"/>
    <w:rsid w:val="00B01F80"/>
    <w:rsid w:val="00B037F5"/>
    <w:rsid w:val="00B0523C"/>
    <w:rsid w:val="00B12069"/>
    <w:rsid w:val="00BA5532"/>
    <w:rsid w:val="00BB004D"/>
    <w:rsid w:val="00C00B85"/>
    <w:rsid w:val="00C15F47"/>
    <w:rsid w:val="00C30EA2"/>
    <w:rsid w:val="00C447E6"/>
    <w:rsid w:val="00C60D53"/>
    <w:rsid w:val="00C8204A"/>
    <w:rsid w:val="00C87B31"/>
    <w:rsid w:val="00C91358"/>
    <w:rsid w:val="00CC4B6A"/>
    <w:rsid w:val="00D3643B"/>
    <w:rsid w:val="00D370E2"/>
    <w:rsid w:val="00D420FE"/>
    <w:rsid w:val="00D45290"/>
    <w:rsid w:val="00D647CB"/>
    <w:rsid w:val="00D72FA2"/>
    <w:rsid w:val="00D85E4A"/>
    <w:rsid w:val="00D90CC4"/>
    <w:rsid w:val="00DB3378"/>
    <w:rsid w:val="00DB5A05"/>
    <w:rsid w:val="00DC368B"/>
    <w:rsid w:val="00DE41E0"/>
    <w:rsid w:val="00DE5037"/>
    <w:rsid w:val="00E30A75"/>
    <w:rsid w:val="00E34CB9"/>
    <w:rsid w:val="00E5567E"/>
    <w:rsid w:val="00E60927"/>
    <w:rsid w:val="00E642B5"/>
    <w:rsid w:val="00E66BF4"/>
    <w:rsid w:val="00E829C3"/>
    <w:rsid w:val="00EA0DFF"/>
    <w:rsid w:val="00EB3417"/>
    <w:rsid w:val="00EC3E27"/>
    <w:rsid w:val="00EC48DD"/>
    <w:rsid w:val="00EE754A"/>
    <w:rsid w:val="00EF4F12"/>
    <w:rsid w:val="00F069CC"/>
    <w:rsid w:val="00F17130"/>
    <w:rsid w:val="00F269F3"/>
    <w:rsid w:val="00F45C69"/>
    <w:rsid w:val="00F807BF"/>
    <w:rsid w:val="00F96922"/>
    <w:rsid w:val="00FA25AE"/>
    <w:rsid w:val="00FA6905"/>
    <w:rsid w:val="00FB123B"/>
    <w:rsid w:val="00FB7446"/>
    <w:rsid w:val="00FE5E6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1268"/>
  </w:style>
  <w:style w:type="paragraph" w:styleId="Heading1">
    <w:name w:val="heading 1"/>
    <w:basedOn w:val="Normal"/>
    <w:next w:val="Normal"/>
    <w:link w:val="Heading1Char"/>
    <w:uiPriority w:val="9"/>
    <w:qFormat/>
    <w:rsid w:val="00C60D5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60D5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E1DF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90F4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0D5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60D53"/>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C60D53"/>
    <w:pPr>
      <w:ind w:left="720"/>
      <w:contextualSpacing/>
    </w:pPr>
  </w:style>
  <w:style w:type="character" w:styleId="PlaceholderText">
    <w:name w:val="Placeholder Text"/>
    <w:basedOn w:val="DefaultParagraphFont"/>
    <w:uiPriority w:val="99"/>
    <w:semiHidden/>
    <w:rsid w:val="00C60D53"/>
    <w:rPr>
      <w:color w:val="808080"/>
    </w:rPr>
  </w:style>
  <w:style w:type="character" w:styleId="Hyperlink">
    <w:name w:val="Hyperlink"/>
    <w:basedOn w:val="DefaultParagraphFont"/>
    <w:uiPriority w:val="99"/>
    <w:semiHidden/>
    <w:unhideWhenUsed/>
    <w:rsid w:val="00CC4B6A"/>
    <w:rPr>
      <w:color w:val="0000FF"/>
      <w:u w:val="single"/>
    </w:rPr>
  </w:style>
  <w:style w:type="character" w:customStyle="1" w:styleId="Heading3Char">
    <w:name w:val="Heading 3 Char"/>
    <w:basedOn w:val="DefaultParagraphFont"/>
    <w:link w:val="Heading3"/>
    <w:uiPriority w:val="9"/>
    <w:rsid w:val="004E1DF7"/>
    <w:rPr>
      <w:rFonts w:asciiTheme="majorHAnsi" w:eastAsiaTheme="majorEastAsia" w:hAnsiTheme="majorHAnsi" w:cstheme="majorBidi"/>
      <w:color w:val="1F4D78" w:themeColor="accent1" w:themeShade="7F"/>
      <w:sz w:val="24"/>
      <w:szCs w:val="24"/>
    </w:rPr>
  </w:style>
  <w:style w:type="paragraph" w:customStyle="1" w:styleId="TAPPara">
    <w:name w:val="TAP Para"/>
    <w:basedOn w:val="Normal"/>
    <w:rsid w:val="001C1718"/>
    <w:pPr>
      <w:spacing w:before="120" w:after="0" w:line="240" w:lineRule="auto"/>
    </w:pPr>
    <w:rPr>
      <w:rFonts w:ascii="Arial" w:eastAsia="Times" w:hAnsi="Arial" w:cs="Arial"/>
      <w:color w:val="000000"/>
      <w:sz w:val="20"/>
      <w:szCs w:val="20"/>
      <w:lang w:val="en-GB" w:eastAsia="en-US"/>
    </w:rPr>
  </w:style>
  <w:style w:type="paragraph" w:styleId="NoSpacing">
    <w:name w:val="No Spacing"/>
    <w:uiPriority w:val="1"/>
    <w:qFormat/>
    <w:rsid w:val="00F45C69"/>
    <w:pPr>
      <w:spacing w:after="0" w:line="240" w:lineRule="auto"/>
    </w:pPr>
  </w:style>
  <w:style w:type="table" w:styleId="TableGrid">
    <w:name w:val="Table Grid"/>
    <w:basedOn w:val="TableNormal"/>
    <w:uiPriority w:val="39"/>
    <w:rsid w:val="00C15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
    <w:name w:val="Grid Table Light"/>
    <w:basedOn w:val="TableNormal"/>
    <w:uiPriority w:val="40"/>
    <w:rsid w:val="00B037F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
    <w:name w:val="Grid Table 1 Light"/>
    <w:basedOn w:val="TableNormal"/>
    <w:uiPriority w:val="46"/>
    <w:rsid w:val="00B037F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rsid w:val="00690F45"/>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C87B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B31"/>
  </w:style>
  <w:style w:type="paragraph" w:styleId="Footer">
    <w:name w:val="footer"/>
    <w:basedOn w:val="Normal"/>
    <w:link w:val="FooterChar"/>
    <w:uiPriority w:val="99"/>
    <w:unhideWhenUsed/>
    <w:rsid w:val="00C87B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B31"/>
  </w:style>
  <w:style w:type="paragraph" w:styleId="BalloonText">
    <w:name w:val="Balloon Text"/>
    <w:basedOn w:val="Normal"/>
    <w:link w:val="BalloonTextChar"/>
    <w:uiPriority w:val="99"/>
    <w:semiHidden/>
    <w:unhideWhenUsed/>
    <w:rsid w:val="004E0E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0E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1268"/>
  </w:style>
  <w:style w:type="paragraph" w:styleId="Heading1">
    <w:name w:val="heading 1"/>
    <w:basedOn w:val="Normal"/>
    <w:next w:val="Normal"/>
    <w:link w:val="Heading1Char"/>
    <w:uiPriority w:val="9"/>
    <w:qFormat/>
    <w:rsid w:val="00C60D5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60D5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E1DF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90F4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0D5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60D53"/>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C60D53"/>
    <w:pPr>
      <w:ind w:left="720"/>
      <w:contextualSpacing/>
    </w:pPr>
  </w:style>
  <w:style w:type="character" w:styleId="PlaceholderText">
    <w:name w:val="Placeholder Text"/>
    <w:basedOn w:val="DefaultParagraphFont"/>
    <w:uiPriority w:val="99"/>
    <w:semiHidden/>
    <w:rsid w:val="00C60D53"/>
    <w:rPr>
      <w:color w:val="808080"/>
    </w:rPr>
  </w:style>
  <w:style w:type="character" w:styleId="Hyperlink">
    <w:name w:val="Hyperlink"/>
    <w:basedOn w:val="DefaultParagraphFont"/>
    <w:uiPriority w:val="99"/>
    <w:semiHidden/>
    <w:unhideWhenUsed/>
    <w:rsid w:val="00CC4B6A"/>
    <w:rPr>
      <w:color w:val="0000FF"/>
      <w:u w:val="single"/>
    </w:rPr>
  </w:style>
  <w:style w:type="character" w:customStyle="1" w:styleId="Heading3Char">
    <w:name w:val="Heading 3 Char"/>
    <w:basedOn w:val="DefaultParagraphFont"/>
    <w:link w:val="Heading3"/>
    <w:uiPriority w:val="9"/>
    <w:rsid w:val="004E1DF7"/>
    <w:rPr>
      <w:rFonts w:asciiTheme="majorHAnsi" w:eastAsiaTheme="majorEastAsia" w:hAnsiTheme="majorHAnsi" w:cstheme="majorBidi"/>
      <w:color w:val="1F4D78" w:themeColor="accent1" w:themeShade="7F"/>
      <w:sz w:val="24"/>
      <w:szCs w:val="24"/>
    </w:rPr>
  </w:style>
  <w:style w:type="paragraph" w:customStyle="1" w:styleId="TAPPara">
    <w:name w:val="TAP Para"/>
    <w:basedOn w:val="Normal"/>
    <w:rsid w:val="001C1718"/>
    <w:pPr>
      <w:spacing w:before="120" w:after="0" w:line="240" w:lineRule="auto"/>
    </w:pPr>
    <w:rPr>
      <w:rFonts w:ascii="Arial" w:eastAsia="Times" w:hAnsi="Arial" w:cs="Arial"/>
      <w:color w:val="000000"/>
      <w:sz w:val="20"/>
      <w:szCs w:val="20"/>
      <w:lang w:val="en-GB" w:eastAsia="en-US"/>
    </w:rPr>
  </w:style>
  <w:style w:type="paragraph" w:styleId="NoSpacing">
    <w:name w:val="No Spacing"/>
    <w:uiPriority w:val="1"/>
    <w:qFormat/>
    <w:rsid w:val="00F45C69"/>
    <w:pPr>
      <w:spacing w:after="0" w:line="240" w:lineRule="auto"/>
    </w:pPr>
  </w:style>
  <w:style w:type="table" w:styleId="TableGrid">
    <w:name w:val="Table Grid"/>
    <w:basedOn w:val="TableNormal"/>
    <w:uiPriority w:val="39"/>
    <w:rsid w:val="00C15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
    <w:name w:val="Grid Table Light"/>
    <w:basedOn w:val="TableNormal"/>
    <w:uiPriority w:val="40"/>
    <w:rsid w:val="00B037F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
    <w:name w:val="Grid Table 1 Light"/>
    <w:basedOn w:val="TableNormal"/>
    <w:uiPriority w:val="46"/>
    <w:rsid w:val="00B037F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rsid w:val="00690F45"/>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C87B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B31"/>
  </w:style>
  <w:style w:type="paragraph" w:styleId="Footer">
    <w:name w:val="footer"/>
    <w:basedOn w:val="Normal"/>
    <w:link w:val="FooterChar"/>
    <w:uiPriority w:val="99"/>
    <w:unhideWhenUsed/>
    <w:rsid w:val="00C87B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B31"/>
  </w:style>
  <w:style w:type="paragraph" w:styleId="BalloonText">
    <w:name w:val="Balloon Text"/>
    <w:basedOn w:val="Normal"/>
    <w:link w:val="BalloonTextChar"/>
    <w:uiPriority w:val="99"/>
    <w:semiHidden/>
    <w:unhideWhenUsed/>
    <w:rsid w:val="004E0E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0E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4481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wmf"/><Relationship Id="rId26" Type="http://schemas.openxmlformats.org/officeDocument/2006/relationships/image" Target="media/image12.png"/><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png"/><Relationship Id="rId29" Type="http://schemas.openxmlformats.org/officeDocument/2006/relationships/image" Target="media/image15.gif"/><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0.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image" Target="media/image17.emf"/><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4.w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emf"/><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C23BB875-62D6-4F9F-85CF-2E86ED71F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2647</Words>
  <Characters>15091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g'deona soeharyo</dc:creator>
  <cp:lastModifiedBy>chris barratt</cp:lastModifiedBy>
  <cp:revision>2</cp:revision>
  <cp:lastPrinted>2015-09-15T05:03:00Z</cp:lastPrinted>
  <dcterms:created xsi:type="dcterms:W3CDTF">2015-09-18T02:34:00Z</dcterms:created>
  <dcterms:modified xsi:type="dcterms:W3CDTF">2015-09-18T02:34:00Z</dcterms:modified>
</cp:coreProperties>
</file>